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FE8F9" w14:textId="77777777" w:rsidR="00341E0E" w:rsidRDefault="00341E0E">
      <w:pPr>
        <w:pStyle w:val="a3"/>
        <w:spacing w:before="79" w:line="242" w:lineRule="auto"/>
        <w:ind w:right="106" w:firstLine="0"/>
      </w:pPr>
      <w:r>
        <w:rPr>
          <w:noProof/>
        </w:rPr>
        <w:drawing>
          <wp:inline distT="0" distB="0" distL="0" distR="0" wp14:anchorId="03BFF2DE" wp14:editId="772F78B2">
            <wp:extent cx="6267450" cy="889190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7450" cy="8891905"/>
                    </a:xfrm>
                    <a:prstGeom prst="rect">
                      <a:avLst/>
                    </a:prstGeom>
                    <a:noFill/>
                    <a:ln>
                      <a:noFill/>
                    </a:ln>
                  </pic:spPr>
                </pic:pic>
              </a:graphicData>
            </a:graphic>
          </wp:inline>
        </w:drawing>
      </w:r>
    </w:p>
    <w:p w14:paraId="2E6B23F0" w14:textId="77777777" w:rsidR="00341E0E" w:rsidRDefault="00341E0E">
      <w:pPr>
        <w:pStyle w:val="a3"/>
        <w:spacing w:before="79" w:line="242" w:lineRule="auto"/>
        <w:ind w:right="106" w:firstLine="0"/>
      </w:pPr>
    </w:p>
    <w:p w14:paraId="23F43639" w14:textId="77777777" w:rsidR="00341E0E" w:rsidRDefault="00341E0E">
      <w:pPr>
        <w:pStyle w:val="a3"/>
        <w:spacing w:before="79" w:line="242" w:lineRule="auto"/>
        <w:ind w:right="106" w:firstLine="0"/>
      </w:pPr>
    </w:p>
    <w:p w14:paraId="694806DC" w14:textId="574F9AD8" w:rsidR="00B10421" w:rsidRDefault="00C61945">
      <w:pPr>
        <w:pStyle w:val="a3"/>
        <w:spacing w:before="79" w:line="242" w:lineRule="auto"/>
        <w:ind w:right="106" w:firstLine="0"/>
      </w:pPr>
      <w:r w:rsidRPr="00C61945">
        <w:lastRenderedPageBreak/>
        <w:t>изучение определенного предмета или группы специальных предметов)</w:t>
      </w:r>
      <w:r w:rsidR="004A551F">
        <w:t>образовательной программы, заключающаяся в получении учащимся специфических (уникальных) знаний, умений, навыков и компетенций.</w:t>
      </w:r>
    </w:p>
    <w:p w14:paraId="0B3C20BC" w14:textId="77777777" w:rsidR="00B10421" w:rsidRDefault="004A551F">
      <w:pPr>
        <w:pStyle w:val="a5"/>
        <w:numPr>
          <w:ilvl w:val="2"/>
          <w:numId w:val="7"/>
        </w:numPr>
        <w:tabs>
          <w:tab w:val="left" w:pos="1540"/>
        </w:tabs>
        <w:ind w:right="104" w:firstLine="719"/>
        <w:jc w:val="both"/>
        <w:rPr>
          <w:sz w:val="28"/>
        </w:rPr>
      </w:pPr>
      <w:r>
        <w:rPr>
          <w:sz w:val="28"/>
        </w:rPr>
        <w:t>Специальность – основной учебный предмет (группа предметов</w:t>
      </w:r>
      <w:proofErr w:type="gramStart"/>
      <w:r>
        <w:rPr>
          <w:sz w:val="28"/>
        </w:rPr>
        <w:t xml:space="preserve">),   </w:t>
      </w:r>
      <w:proofErr w:type="gramEnd"/>
      <w:r>
        <w:rPr>
          <w:sz w:val="28"/>
        </w:rPr>
        <w:t xml:space="preserve"> в  рамках   которого   учащийся  овладевает  знаниями,  умениями,  навыками   и компетенциями своей</w:t>
      </w:r>
      <w:r>
        <w:rPr>
          <w:spacing w:val="2"/>
          <w:sz w:val="28"/>
        </w:rPr>
        <w:t xml:space="preserve"> </w:t>
      </w:r>
      <w:r>
        <w:rPr>
          <w:sz w:val="28"/>
        </w:rPr>
        <w:t>специализации.</w:t>
      </w:r>
    </w:p>
    <w:p w14:paraId="1CC0749C" w14:textId="77777777" w:rsidR="00B10421" w:rsidRDefault="004A551F">
      <w:pPr>
        <w:pStyle w:val="a5"/>
        <w:numPr>
          <w:ilvl w:val="1"/>
          <w:numId w:val="7"/>
        </w:numPr>
        <w:tabs>
          <w:tab w:val="left" w:pos="1331"/>
        </w:tabs>
        <w:ind w:right="107" w:firstLine="719"/>
        <w:jc w:val="both"/>
        <w:rPr>
          <w:sz w:val="28"/>
        </w:rPr>
      </w:pPr>
      <w:r>
        <w:rPr>
          <w:sz w:val="28"/>
        </w:rPr>
        <w:t>Заявления о переводе в письменной форме и иные необходимые для оформления перевода документы в образовательную организацию предоставляются родителями или иными законными представителями учащихся.</w:t>
      </w:r>
    </w:p>
    <w:p w14:paraId="1E4653E0" w14:textId="77777777" w:rsidR="00B10421" w:rsidRDefault="004A551F">
      <w:pPr>
        <w:pStyle w:val="a3"/>
        <w:ind w:right="107"/>
      </w:pPr>
      <w:r>
        <w:t>Учащиеся в возрасте от 14 до 18 лет имеют право самостоятельно предоставлять заявления и документы с письменного согласия родителей или иных законных представителей.</w:t>
      </w:r>
    </w:p>
    <w:p w14:paraId="0B0C6BA1" w14:textId="77777777" w:rsidR="00B10421" w:rsidRDefault="004A551F">
      <w:pPr>
        <w:pStyle w:val="a5"/>
        <w:numPr>
          <w:ilvl w:val="1"/>
          <w:numId w:val="7"/>
        </w:numPr>
        <w:tabs>
          <w:tab w:val="left" w:pos="1331"/>
        </w:tabs>
        <w:ind w:right="106" w:firstLine="719"/>
        <w:jc w:val="both"/>
        <w:rPr>
          <w:sz w:val="28"/>
        </w:rPr>
      </w:pPr>
      <w:r>
        <w:rPr>
          <w:sz w:val="28"/>
        </w:rPr>
        <w:t>В   случаях,    предусмотренных    настоящим    Порядком,    перевод и отчисление учащихся осуществляются на основании решения (заключения) экзаменационной  (аттестационной)  комиссии,  состав  которой  формируется  и       утверждается       образовательной        организацией        самостоятельно, и (или) по решению педагогического совета образовательной</w:t>
      </w:r>
      <w:r>
        <w:rPr>
          <w:spacing w:val="-18"/>
          <w:sz w:val="28"/>
        </w:rPr>
        <w:t xml:space="preserve"> </w:t>
      </w:r>
      <w:r>
        <w:rPr>
          <w:sz w:val="28"/>
        </w:rPr>
        <w:t>организации.</w:t>
      </w:r>
    </w:p>
    <w:p w14:paraId="7689BC41" w14:textId="77777777" w:rsidR="00B10421" w:rsidRDefault="004A551F">
      <w:pPr>
        <w:pStyle w:val="a3"/>
        <w:ind w:right="108"/>
      </w:pPr>
      <w:r>
        <w:t>Перевод учащихся оформляется приказом или иным распорядительным документом руководителя образовательной организации.</w:t>
      </w:r>
    </w:p>
    <w:p w14:paraId="1D07EF5E" w14:textId="77777777" w:rsidR="00B10421" w:rsidRDefault="004A551F">
      <w:pPr>
        <w:pStyle w:val="a5"/>
        <w:numPr>
          <w:ilvl w:val="1"/>
          <w:numId w:val="7"/>
        </w:numPr>
        <w:tabs>
          <w:tab w:val="left" w:pos="1331"/>
        </w:tabs>
        <w:ind w:right="106" w:firstLine="719"/>
        <w:jc w:val="both"/>
        <w:rPr>
          <w:sz w:val="28"/>
        </w:rPr>
      </w:pPr>
      <w:r>
        <w:rPr>
          <w:sz w:val="28"/>
        </w:rPr>
        <w:t>Учащиеся и их законные представители имеют право на получение информации об основаниях, послуживших причиной перевода или отчисления учащегося,   в   письменной   форме    в    виде    письма    и    (или)    выписки  из соответствующих документов,  для чего  должны  обратиться  с  заявлением к руководителю или иному уполномоченному лицу образовательной организации.</w:t>
      </w:r>
    </w:p>
    <w:p w14:paraId="5476B666" w14:textId="77777777" w:rsidR="00B10421" w:rsidRDefault="004A551F">
      <w:pPr>
        <w:pStyle w:val="a5"/>
        <w:numPr>
          <w:ilvl w:val="1"/>
          <w:numId w:val="7"/>
        </w:numPr>
        <w:tabs>
          <w:tab w:val="left" w:pos="1331"/>
        </w:tabs>
        <w:ind w:right="112" w:firstLine="719"/>
        <w:jc w:val="both"/>
        <w:rPr>
          <w:sz w:val="28"/>
        </w:rPr>
      </w:pPr>
      <w:r>
        <w:rPr>
          <w:sz w:val="28"/>
        </w:rPr>
        <w:t>Образовательная организация доводит до учащихся и их законных представителей сведения о переведенных и (или) отчисленных учащихся посредством    размещения    документов     на     информационных     стендах   и их публикации на официальном сайте образовательной</w:t>
      </w:r>
      <w:r>
        <w:rPr>
          <w:spacing w:val="-16"/>
          <w:sz w:val="28"/>
        </w:rPr>
        <w:t xml:space="preserve"> </w:t>
      </w:r>
      <w:r>
        <w:rPr>
          <w:sz w:val="28"/>
        </w:rPr>
        <w:t>организации.</w:t>
      </w:r>
    </w:p>
    <w:p w14:paraId="69404B4E" w14:textId="77777777" w:rsidR="00B10421" w:rsidRDefault="00B10421">
      <w:pPr>
        <w:pStyle w:val="a3"/>
        <w:ind w:left="0" w:firstLine="0"/>
        <w:jc w:val="left"/>
      </w:pPr>
    </w:p>
    <w:p w14:paraId="6295F0E3" w14:textId="77777777" w:rsidR="00B10421" w:rsidRDefault="004A551F">
      <w:pPr>
        <w:pStyle w:val="1"/>
        <w:numPr>
          <w:ilvl w:val="0"/>
          <w:numId w:val="8"/>
        </w:numPr>
        <w:tabs>
          <w:tab w:val="left" w:pos="1718"/>
        </w:tabs>
        <w:ind w:left="711" w:right="701" w:firstLine="724"/>
        <w:jc w:val="left"/>
      </w:pPr>
      <w:r>
        <w:t>Варианты внутреннего перевода учащихся в составе образовательной организации (не связанного со сменой</w:t>
      </w:r>
      <w:r>
        <w:rPr>
          <w:spacing w:val="-22"/>
        </w:rPr>
        <w:t xml:space="preserve"> </w:t>
      </w:r>
      <w:r>
        <w:t>учащимся</w:t>
      </w:r>
    </w:p>
    <w:p w14:paraId="2D47107A" w14:textId="77777777" w:rsidR="00B10421" w:rsidRDefault="004A551F">
      <w:pPr>
        <w:spacing w:line="321" w:lineRule="exact"/>
        <w:ind w:left="2970"/>
        <w:rPr>
          <w:b/>
          <w:sz w:val="28"/>
        </w:rPr>
      </w:pPr>
      <w:r>
        <w:rPr>
          <w:b/>
          <w:sz w:val="28"/>
        </w:rPr>
        <w:t>образовательной организации)</w:t>
      </w:r>
    </w:p>
    <w:p w14:paraId="1A4FF443" w14:textId="77777777" w:rsidR="00B10421" w:rsidRDefault="00B10421">
      <w:pPr>
        <w:pStyle w:val="a3"/>
        <w:spacing w:before="9"/>
        <w:ind w:left="0" w:firstLine="0"/>
        <w:jc w:val="left"/>
        <w:rPr>
          <w:b/>
          <w:sz w:val="27"/>
        </w:rPr>
      </w:pPr>
    </w:p>
    <w:p w14:paraId="085A5CF3" w14:textId="6A60FA11" w:rsidR="00B10421" w:rsidRDefault="004A551F">
      <w:pPr>
        <w:pStyle w:val="a5"/>
        <w:numPr>
          <w:ilvl w:val="1"/>
          <w:numId w:val="6"/>
        </w:numPr>
        <w:tabs>
          <w:tab w:val="left" w:pos="1331"/>
        </w:tabs>
        <w:ind w:right="106" w:firstLine="719"/>
        <w:jc w:val="both"/>
        <w:rPr>
          <w:sz w:val="28"/>
        </w:rPr>
      </w:pPr>
      <w:r>
        <w:rPr>
          <w:sz w:val="28"/>
        </w:rPr>
        <w:t>Внутренний перевод учащихся в составе образовательной организации  может  осуществляться   как   по   инициативе   учащихся   или   их законных представителей, так и по решению образовательной организации, в случаях, установленных настоящим</w:t>
      </w:r>
      <w:r>
        <w:rPr>
          <w:spacing w:val="-2"/>
          <w:sz w:val="28"/>
        </w:rPr>
        <w:t xml:space="preserve"> </w:t>
      </w:r>
      <w:r>
        <w:rPr>
          <w:sz w:val="28"/>
        </w:rPr>
        <w:t>По</w:t>
      </w:r>
      <w:r w:rsidR="00C61945">
        <w:rPr>
          <w:sz w:val="28"/>
        </w:rPr>
        <w:t>ложением</w:t>
      </w:r>
      <w:r>
        <w:rPr>
          <w:sz w:val="28"/>
        </w:rPr>
        <w:t>.</w:t>
      </w:r>
    </w:p>
    <w:p w14:paraId="0DAC8902" w14:textId="77777777" w:rsidR="00B10421" w:rsidRDefault="004A551F">
      <w:pPr>
        <w:pStyle w:val="a5"/>
        <w:numPr>
          <w:ilvl w:val="1"/>
          <w:numId w:val="6"/>
        </w:numPr>
        <w:tabs>
          <w:tab w:val="left" w:pos="1331"/>
        </w:tabs>
        <w:ind w:right="105" w:firstLine="719"/>
        <w:jc w:val="both"/>
        <w:rPr>
          <w:sz w:val="28"/>
        </w:rPr>
      </w:pPr>
      <w:r>
        <w:rPr>
          <w:sz w:val="28"/>
        </w:rPr>
        <w:t>В процессе освоения образовательной программы учащиеся могут быть</w:t>
      </w:r>
      <w:r>
        <w:rPr>
          <w:spacing w:val="-2"/>
          <w:sz w:val="28"/>
        </w:rPr>
        <w:t xml:space="preserve"> </w:t>
      </w:r>
      <w:r>
        <w:rPr>
          <w:sz w:val="28"/>
        </w:rPr>
        <w:t>переведены:</w:t>
      </w:r>
    </w:p>
    <w:p w14:paraId="2F10C414" w14:textId="77777777" w:rsidR="00B10421" w:rsidRDefault="004A551F">
      <w:pPr>
        <w:pStyle w:val="a5"/>
        <w:numPr>
          <w:ilvl w:val="2"/>
          <w:numId w:val="6"/>
        </w:numPr>
        <w:tabs>
          <w:tab w:val="left" w:pos="1540"/>
        </w:tabs>
        <w:ind w:right="107" w:firstLine="719"/>
        <w:jc w:val="both"/>
        <w:rPr>
          <w:sz w:val="28"/>
        </w:rPr>
      </w:pPr>
      <w:r>
        <w:rPr>
          <w:sz w:val="28"/>
        </w:rPr>
        <w:t>Между классами, объединениями, группами (от одного педагогического работника к другому) в рамках одной образовательной программы (раздел 3 настоящего</w:t>
      </w:r>
      <w:r>
        <w:rPr>
          <w:spacing w:val="-1"/>
          <w:sz w:val="28"/>
        </w:rPr>
        <w:t xml:space="preserve"> </w:t>
      </w:r>
      <w:r>
        <w:rPr>
          <w:sz w:val="28"/>
        </w:rPr>
        <w:t>Порядка).</w:t>
      </w:r>
    </w:p>
    <w:p w14:paraId="313F0F81" w14:textId="77777777" w:rsidR="00B10421" w:rsidRDefault="00B10421">
      <w:pPr>
        <w:jc w:val="both"/>
        <w:rPr>
          <w:sz w:val="28"/>
        </w:rPr>
        <w:sectPr w:rsidR="00B10421">
          <w:headerReference w:type="default" r:id="rId8"/>
          <w:pgSz w:w="11910" w:h="16840"/>
          <w:pgMar w:top="1300" w:right="740" w:bottom="280" w:left="1300" w:header="893" w:footer="0" w:gutter="0"/>
          <w:pgNumType w:start="2"/>
          <w:cols w:space="720"/>
        </w:sectPr>
      </w:pPr>
    </w:p>
    <w:p w14:paraId="5B429257" w14:textId="77777777" w:rsidR="00B10421" w:rsidRDefault="004A551F">
      <w:pPr>
        <w:pStyle w:val="a5"/>
        <w:numPr>
          <w:ilvl w:val="2"/>
          <w:numId w:val="6"/>
        </w:numPr>
        <w:tabs>
          <w:tab w:val="left" w:pos="1540"/>
        </w:tabs>
        <w:spacing w:before="79" w:line="242" w:lineRule="auto"/>
        <w:ind w:right="104" w:firstLine="719"/>
        <w:jc w:val="both"/>
        <w:rPr>
          <w:sz w:val="28"/>
        </w:rPr>
      </w:pPr>
      <w:r>
        <w:rPr>
          <w:sz w:val="28"/>
        </w:rPr>
        <w:lastRenderedPageBreak/>
        <w:t>В следующий (</w:t>
      </w:r>
      <w:proofErr w:type="gramStart"/>
      <w:r>
        <w:rPr>
          <w:sz w:val="28"/>
        </w:rPr>
        <w:t>старший)  класс</w:t>
      </w:r>
      <w:proofErr w:type="gramEnd"/>
      <w:r>
        <w:rPr>
          <w:sz w:val="28"/>
        </w:rPr>
        <w:t xml:space="preserve">  по  итогам  учебного  года  (раздел 4 настоящего Порядка).</w:t>
      </w:r>
    </w:p>
    <w:p w14:paraId="23F50294" w14:textId="77777777" w:rsidR="00B10421" w:rsidRDefault="004A551F">
      <w:pPr>
        <w:pStyle w:val="a5"/>
        <w:numPr>
          <w:ilvl w:val="2"/>
          <w:numId w:val="6"/>
        </w:numPr>
        <w:tabs>
          <w:tab w:val="left" w:pos="1540"/>
        </w:tabs>
        <w:ind w:right="108" w:firstLine="719"/>
        <w:jc w:val="both"/>
        <w:rPr>
          <w:sz w:val="28"/>
        </w:rPr>
      </w:pPr>
      <w:r>
        <w:rPr>
          <w:sz w:val="28"/>
        </w:rPr>
        <w:t>На другую образовательную программу (раздел 5 настоящего Порядка).</w:t>
      </w:r>
    </w:p>
    <w:p w14:paraId="09709B9F" w14:textId="635C3F9D" w:rsidR="00B10421" w:rsidRDefault="004A551F">
      <w:pPr>
        <w:pStyle w:val="a5"/>
        <w:numPr>
          <w:ilvl w:val="2"/>
          <w:numId w:val="6"/>
        </w:numPr>
        <w:tabs>
          <w:tab w:val="left" w:pos="1540"/>
        </w:tabs>
        <w:ind w:right="106" w:firstLine="719"/>
        <w:jc w:val="both"/>
        <w:rPr>
          <w:sz w:val="28"/>
        </w:rPr>
      </w:pPr>
      <w:r>
        <w:rPr>
          <w:sz w:val="28"/>
        </w:rPr>
        <w:t xml:space="preserve">С платного вида обучения (за счет средств физического и (или) юридического лица) на бесплатный вид </w:t>
      </w:r>
      <w:proofErr w:type="gramStart"/>
      <w:r>
        <w:rPr>
          <w:sz w:val="28"/>
        </w:rPr>
        <w:t>обучения  и</w:t>
      </w:r>
      <w:proofErr w:type="gramEnd"/>
      <w:r>
        <w:rPr>
          <w:sz w:val="28"/>
        </w:rPr>
        <w:t xml:space="preserve">  с  бесплатного  вида  обучения  на  платный  вид  обучения  в течение или по итогам учебного года (раздел 6 настоящего</w:t>
      </w:r>
      <w:r>
        <w:rPr>
          <w:spacing w:val="-6"/>
          <w:sz w:val="28"/>
        </w:rPr>
        <w:t xml:space="preserve"> </w:t>
      </w:r>
      <w:r>
        <w:rPr>
          <w:sz w:val="28"/>
        </w:rPr>
        <w:t>Порядка).</w:t>
      </w:r>
    </w:p>
    <w:p w14:paraId="400ECA8D" w14:textId="405B11E7" w:rsidR="00B10421" w:rsidRDefault="004A551F">
      <w:pPr>
        <w:pStyle w:val="a5"/>
        <w:numPr>
          <w:ilvl w:val="1"/>
          <w:numId w:val="6"/>
        </w:numPr>
        <w:tabs>
          <w:tab w:val="left" w:pos="1331"/>
        </w:tabs>
        <w:ind w:right="104" w:firstLine="719"/>
        <w:jc w:val="both"/>
        <w:rPr>
          <w:sz w:val="28"/>
        </w:rPr>
      </w:pPr>
      <w:r>
        <w:rPr>
          <w:sz w:val="28"/>
        </w:rPr>
        <w:t>Перевод учащихся на обучение за счет средств бюджет</w:t>
      </w:r>
      <w:r w:rsidR="00C61945">
        <w:rPr>
          <w:sz w:val="28"/>
        </w:rPr>
        <w:t>ных ассигнований</w:t>
      </w:r>
      <w:r>
        <w:rPr>
          <w:sz w:val="28"/>
        </w:rPr>
        <w:t xml:space="preserve"> </w:t>
      </w:r>
      <w:proofErr w:type="gramStart"/>
      <w:r>
        <w:rPr>
          <w:sz w:val="28"/>
        </w:rPr>
        <w:t>осуществляется  только</w:t>
      </w:r>
      <w:proofErr w:type="gramEnd"/>
      <w:r>
        <w:rPr>
          <w:sz w:val="28"/>
        </w:rPr>
        <w:t xml:space="preserve">  при  наличии  свободных  бюджетных  мест   в образовательной организации. Информация о свободных бюджетных местах, образовавшихся в течение учебного года вследствие перевода или отчисления </w:t>
      </w:r>
      <w:proofErr w:type="gramStart"/>
      <w:r>
        <w:rPr>
          <w:sz w:val="28"/>
        </w:rPr>
        <w:t xml:space="preserve">учащихся,   </w:t>
      </w:r>
      <w:proofErr w:type="gramEnd"/>
      <w:r>
        <w:rPr>
          <w:sz w:val="28"/>
        </w:rPr>
        <w:t>размещается   на    информационных    стендах    и    публикуется  на официальном сайте образовательной</w:t>
      </w:r>
      <w:r>
        <w:rPr>
          <w:spacing w:val="-5"/>
          <w:sz w:val="28"/>
        </w:rPr>
        <w:t xml:space="preserve"> </w:t>
      </w:r>
      <w:r>
        <w:rPr>
          <w:sz w:val="28"/>
        </w:rPr>
        <w:t>организации.</w:t>
      </w:r>
    </w:p>
    <w:p w14:paraId="127D4803" w14:textId="7B1F6475" w:rsidR="00B10421" w:rsidRDefault="004A551F">
      <w:pPr>
        <w:pStyle w:val="a5"/>
        <w:numPr>
          <w:ilvl w:val="1"/>
          <w:numId w:val="6"/>
        </w:numPr>
        <w:tabs>
          <w:tab w:val="left" w:pos="1331"/>
        </w:tabs>
        <w:ind w:right="107" w:firstLine="719"/>
        <w:jc w:val="both"/>
        <w:rPr>
          <w:sz w:val="28"/>
        </w:rPr>
      </w:pPr>
      <w:r>
        <w:rPr>
          <w:sz w:val="28"/>
        </w:rPr>
        <w:t>При переводе учащихся в соответствии с п. 2.2.2 – 2.2.4 настоящего По</w:t>
      </w:r>
      <w:r w:rsidR="00C61945">
        <w:rPr>
          <w:sz w:val="28"/>
        </w:rPr>
        <w:t>ложения</w:t>
      </w:r>
      <w:r>
        <w:rPr>
          <w:sz w:val="28"/>
        </w:rPr>
        <w:t xml:space="preserve"> образовательной организацией с переведенным учащимся или его законными представителями заключается (перезаключается на новый срок) соответствующий договор об</w:t>
      </w:r>
      <w:r>
        <w:rPr>
          <w:spacing w:val="2"/>
          <w:sz w:val="28"/>
        </w:rPr>
        <w:t xml:space="preserve"> </w:t>
      </w:r>
      <w:r>
        <w:rPr>
          <w:sz w:val="28"/>
        </w:rPr>
        <w:t>образовании.</w:t>
      </w:r>
    </w:p>
    <w:p w14:paraId="6B4044D3" w14:textId="77777777" w:rsidR="00B10421" w:rsidRDefault="004A551F">
      <w:pPr>
        <w:pStyle w:val="a3"/>
        <w:ind w:right="105"/>
      </w:pPr>
      <w:r>
        <w:t>В    случае    если     учащийся     или     его     законные     представители  в установленный образовательной организацией срок не исполнили обязанности по предоставлению необходимых документов и заключению (перезаключению на новый срок) договора об образовании, приказ или иной распорядительный   документ   руководителя    образовательной    организации о переводе в части данного учащегося аннулируется, образовательные отношения   считаются   прекращенными    с   даты    аннулирования   приказа  о переводе.</w:t>
      </w:r>
    </w:p>
    <w:p w14:paraId="1B9D332A" w14:textId="77777777" w:rsidR="00B10421" w:rsidRDefault="00B10421">
      <w:pPr>
        <w:pStyle w:val="a3"/>
        <w:spacing w:before="1"/>
        <w:ind w:left="0" w:firstLine="0"/>
        <w:jc w:val="left"/>
      </w:pPr>
    </w:p>
    <w:p w14:paraId="78C083EF" w14:textId="77777777" w:rsidR="00B10421" w:rsidRDefault="004A551F">
      <w:pPr>
        <w:pStyle w:val="1"/>
        <w:numPr>
          <w:ilvl w:val="0"/>
          <w:numId w:val="8"/>
        </w:numPr>
        <w:tabs>
          <w:tab w:val="left" w:pos="1730"/>
        </w:tabs>
        <w:ind w:left="1786" w:right="1440" w:hanging="339"/>
        <w:jc w:val="left"/>
      </w:pPr>
      <w:r>
        <w:t>Перевод между классами, объединениями, группами (от одного педагогического работника к</w:t>
      </w:r>
      <w:r>
        <w:rPr>
          <w:spacing w:val="-9"/>
        </w:rPr>
        <w:t xml:space="preserve"> </w:t>
      </w:r>
      <w:r>
        <w:t>другому)</w:t>
      </w:r>
    </w:p>
    <w:p w14:paraId="0C925213" w14:textId="77777777" w:rsidR="00B10421" w:rsidRDefault="004A551F">
      <w:pPr>
        <w:spacing w:line="321" w:lineRule="exact"/>
        <w:ind w:left="2070"/>
        <w:rPr>
          <w:b/>
          <w:sz w:val="28"/>
        </w:rPr>
      </w:pPr>
      <w:r>
        <w:rPr>
          <w:b/>
          <w:sz w:val="28"/>
        </w:rPr>
        <w:t>в рамках одной образовательной программы</w:t>
      </w:r>
    </w:p>
    <w:p w14:paraId="64636C41" w14:textId="77777777" w:rsidR="00B10421" w:rsidRDefault="00B10421">
      <w:pPr>
        <w:pStyle w:val="a3"/>
        <w:spacing w:before="6"/>
        <w:ind w:left="0" w:firstLine="0"/>
        <w:jc w:val="left"/>
        <w:rPr>
          <w:b/>
          <w:sz w:val="27"/>
        </w:rPr>
      </w:pPr>
    </w:p>
    <w:p w14:paraId="553CF325" w14:textId="77777777" w:rsidR="00B10421" w:rsidRDefault="004A551F">
      <w:pPr>
        <w:pStyle w:val="a5"/>
        <w:numPr>
          <w:ilvl w:val="1"/>
          <w:numId w:val="5"/>
        </w:numPr>
        <w:tabs>
          <w:tab w:val="left" w:pos="1331"/>
        </w:tabs>
        <w:ind w:right="107" w:firstLine="719"/>
        <w:jc w:val="both"/>
        <w:rPr>
          <w:sz w:val="28"/>
        </w:rPr>
      </w:pPr>
      <w:r>
        <w:rPr>
          <w:sz w:val="28"/>
        </w:rPr>
        <w:t xml:space="preserve">Перевод между классами, объединениями, группами (от одного педагогического работника к другому) возможен в рамках одной образовательной программы с изменением или </w:t>
      </w:r>
      <w:proofErr w:type="gramStart"/>
      <w:r>
        <w:rPr>
          <w:sz w:val="28"/>
        </w:rPr>
        <w:t>без  изменения</w:t>
      </w:r>
      <w:proofErr w:type="gramEnd"/>
      <w:r>
        <w:rPr>
          <w:sz w:val="28"/>
        </w:rPr>
        <w:t xml:space="preserve">  специализации  в течение учебного</w:t>
      </w:r>
      <w:r>
        <w:rPr>
          <w:spacing w:val="-2"/>
          <w:sz w:val="28"/>
        </w:rPr>
        <w:t xml:space="preserve"> </w:t>
      </w:r>
      <w:r>
        <w:rPr>
          <w:sz w:val="28"/>
        </w:rPr>
        <w:t>года.</w:t>
      </w:r>
    </w:p>
    <w:p w14:paraId="1E48C41C" w14:textId="77777777" w:rsidR="00B10421" w:rsidRDefault="004A551F">
      <w:pPr>
        <w:pStyle w:val="a5"/>
        <w:numPr>
          <w:ilvl w:val="1"/>
          <w:numId w:val="5"/>
        </w:numPr>
        <w:tabs>
          <w:tab w:val="left" w:pos="1331"/>
        </w:tabs>
        <w:spacing w:before="2"/>
        <w:ind w:right="108" w:firstLine="719"/>
        <w:jc w:val="both"/>
        <w:rPr>
          <w:sz w:val="28"/>
        </w:rPr>
      </w:pPr>
      <w:r>
        <w:rPr>
          <w:sz w:val="28"/>
        </w:rPr>
        <w:t>Перевод осуществляется на основании заявления учащегося или его законных</w:t>
      </w:r>
      <w:r>
        <w:rPr>
          <w:spacing w:val="-4"/>
          <w:sz w:val="28"/>
        </w:rPr>
        <w:t xml:space="preserve"> </w:t>
      </w:r>
      <w:r>
        <w:rPr>
          <w:sz w:val="28"/>
        </w:rPr>
        <w:t>представителей.</w:t>
      </w:r>
    </w:p>
    <w:p w14:paraId="68982EB3" w14:textId="77777777" w:rsidR="00B10421" w:rsidRDefault="004A551F">
      <w:pPr>
        <w:pStyle w:val="a3"/>
        <w:spacing w:line="321" w:lineRule="exact"/>
        <w:ind w:left="838" w:firstLine="0"/>
      </w:pPr>
      <w:r>
        <w:t>В заявлении указываются:</w:t>
      </w:r>
    </w:p>
    <w:p w14:paraId="314482A3" w14:textId="77777777" w:rsidR="00B10421" w:rsidRDefault="004A551F">
      <w:pPr>
        <w:pStyle w:val="a5"/>
        <w:numPr>
          <w:ilvl w:val="0"/>
          <w:numId w:val="4"/>
        </w:numPr>
        <w:tabs>
          <w:tab w:val="left" w:pos="1002"/>
        </w:tabs>
        <w:spacing w:line="322" w:lineRule="exact"/>
        <w:ind w:left="1002"/>
        <w:rPr>
          <w:sz w:val="28"/>
        </w:rPr>
      </w:pPr>
      <w:r>
        <w:rPr>
          <w:sz w:val="28"/>
        </w:rPr>
        <w:t>ФИО и дата рождения</w:t>
      </w:r>
      <w:r>
        <w:rPr>
          <w:spacing w:val="-10"/>
          <w:sz w:val="28"/>
        </w:rPr>
        <w:t xml:space="preserve"> </w:t>
      </w:r>
      <w:r>
        <w:rPr>
          <w:sz w:val="28"/>
        </w:rPr>
        <w:t>учащегося;</w:t>
      </w:r>
    </w:p>
    <w:p w14:paraId="2C54797D" w14:textId="77777777" w:rsidR="00B10421" w:rsidRDefault="004A551F">
      <w:pPr>
        <w:pStyle w:val="a5"/>
        <w:numPr>
          <w:ilvl w:val="0"/>
          <w:numId w:val="4"/>
        </w:numPr>
        <w:tabs>
          <w:tab w:val="left" w:pos="1002"/>
        </w:tabs>
        <w:spacing w:line="242" w:lineRule="auto"/>
        <w:ind w:right="104" w:firstLine="719"/>
        <w:rPr>
          <w:sz w:val="28"/>
        </w:rPr>
      </w:pPr>
      <w:r>
        <w:rPr>
          <w:sz w:val="28"/>
        </w:rPr>
        <w:t>осваиваемая учащимся образовательная программа, текущий класс, специальность и специализация</w:t>
      </w:r>
      <w:r>
        <w:rPr>
          <w:spacing w:val="-5"/>
          <w:sz w:val="28"/>
        </w:rPr>
        <w:t xml:space="preserve"> </w:t>
      </w:r>
      <w:r>
        <w:rPr>
          <w:sz w:val="28"/>
        </w:rPr>
        <w:t>обучения;</w:t>
      </w:r>
    </w:p>
    <w:p w14:paraId="3FC574D2" w14:textId="77777777" w:rsidR="00B10421" w:rsidRDefault="004A551F">
      <w:pPr>
        <w:pStyle w:val="a5"/>
        <w:numPr>
          <w:ilvl w:val="0"/>
          <w:numId w:val="4"/>
        </w:numPr>
        <w:tabs>
          <w:tab w:val="left" w:pos="1002"/>
        </w:tabs>
        <w:ind w:right="107" w:firstLine="719"/>
        <w:rPr>
          <w:sz w:val="28"/>
        </w:rPr>
      </w:pPr>
      <w:r>
        <w:rPr>
          <w:sz w:val="28"/>
        </w:rPr>
        <w:t>планируемая специализация (указывается при изменении специализации);</w:t>
      </w:r>
    </w:p>
    <w:p w14:paraId="151F6FE9" w14:textId="77777777" w:rsidR="00B10421" w:rsidRDefault="004A551F">
      <w:pPr>
        <w:pStyle w:val="a5"/>
        <w:numPr>
          <w:ilvl w:val="0"/>
          <w:numId w:val="4"/>
        </w:numPr>
        <w:tabs>
          <w:tab w:val="left" w:pos="1002"/>
        </w:tabs>
        <w:spacing w:line="321" w:lineRule="exact"/>
        <w:ind w:left="1002"/>
        <w:rPr>
          <w:sz w:val="28"/>
        </w:rPr>
      </w:pPr>
      <w:r>
        <w:rPr>
          <w:sz w:val="28"/>
        </w:rPr>
        <w:t>основание необходимости перевода учащегося.</w:t>
      </w:r>
    </w:p>
    <w:p w14:paraId="72150C64" w14:textId="77777777" w:rsidR="00B10421" w:rsidRDefault="00B10421">
      <w:pPr>
        <w:spacing w:line="321" w:lineRule="exact"/>
        <w:jc w:val="both"/>
        <w:rPr>
          <w:sz w:val="28"/>
        </w:rPr>
        <w:sectPr w:rsidR="00B10421">
          <w:pgSz w:w="11910" w:h="16840"/>
          <w:pgMar w:top="1300" w:right="740" w:bottom="280" w:left="1300" w:header="893" w:footer="0" w:gutter="0"/>
          <w:cols w:space="720"/>
        </w:sectPr>
      </w:pPr>
    </w:p>
    <w:p w14:paraId="2C8954DC" w14:textId="77777777" w:rsidR="00B10421" w:rsidRDefault="004A551F">
      <w:pPr>
        <w:pStyle w:val="a5"/>
        <w:numPr>
          <w:ilvl w:val="1"/>
          <w:numId w:val="5"/>
        </w:numPr>
        <w:tabs>
          <w:tab w:val="left" w:pos="1331"/>
        </w:tabs>
        <w:spacing w:before="79"/>
        <w:ind w:right="106" w:firstLine="719"/>
        <w:jc w:val="both"/>
        <w:rPr>
          <w:sz w:val="28"/>
        </w:rPr>
      </w:pPr>
      <w:r>
        <w:rPr>
          <w:sz w:val="28"/>
        </w:rPr>
        <w:lastRenderedPageBreak/>
        <w:t xml:space="preserve">Перевод      осуществляется       при       условии       наличия       </w:t>
      </w:r>
      <w:proofErr w:type="gramStart"/>
      <w:r>
        <w:rPr>
          <w:sz w:val="28"/>
        </w:rPr>
        <w:t>мест  в</w:t>
      </w:r>
      <w:proofErr w:type="gramEnd"/>
      <w:r>
        <w:rPr>
          <w:sz w:val="28"/>
        </w:rPr>
        <w:t xml:space="preserve"> соответствующих классах, объединениях, группах (у соответствующего педагогического работника). Варианты (возможности) перевода учащегося определяются образовательной организацией по итогам рассмотрения заявления.</w:t>
      </w:r>
    </w:p>
    <w:p w14:paraId="2B895191" w14:textId="77777777" w:rsidR="00B10421" w:rsidRDefault="004A551F">
      <w:pPr>
        <w:pStyle w:val="a5"/>
        <w:numPr>
          <w:ilvl w:val="1"/>
          <w:numId w:val="5"/>
        </w:numPr>
        <w:tabs>
          <w:tab w:val="left" w:pos="1319"/>
        </w:tabs>
        <w:ind w:right="110" w:firstLine="707"/>
        <w:jc w:val="both"/>
        <w:rPr>
          <w:sz w:val="28"/>
        </w:rPr>
      </w:pPr>
      <w:r>
        <w:rPr>
          <w:sz w:val="28"/>
        </w:rPr>
        <w:t>Решение о переводе и его условиях или об отказе от перевода принимается     педагогическим     советом      образовательной      организации и доводится до сведения учащегося и его законных представителей в течение    3 (трех) рабочих дней с даты принятия</w:t>
      </w:r>
      <w:r>
        <w:rPr>
          <w:spacing w:val="-3"/>
          <w:sz w:val="28"/>
        </w:rPr>
        <w:t xml:space="preserve"> </w:t>
      </w:r>
      <w:r>
        <w:rPr>
          <w:sz w:val="28"/>
        </w:rPr>
        <w:t>решения.</w:t>
      </w:r>
    </w:p>
    <w:p w14:paraId="4E0AF2C1" w14:textId="77777777" w:rsidR="00B10421" w:rsidRDefault="00B10421">
      <w:pPr>
        <w:pStyle w:val="a3"/>
        <w:spacing w:before="6"/>
        <w:ind w:left="0" w:firstLine="0"/>
        <w:jc w:val="left"/>
      </w:pPr>
    </w:p>
    <w:p w14:paraId="150FB01B" w14:textId="77777777" w:rsidR="00B10421" w:rsidRDefault="004A551F">
      <w:pPr>
        <w:pStyle w:val="1"/>
        <w:numPr>
          <w:ilvl w:val="0"/>
          <w:numId w:val="8"/>
        </w:numPr>
        <w:tabs>
          <w:tab w:val="left" w:pos="1019"/>
        </w:tabs>
        <w:ind w:left="1018"/>
        <w:jc w:val="left"/>
      </w:pPr>
      <w:r>
        <w:t>Перевод в следующий (старший) класс по итогам учебного</w:t>
      </w:r>
      <w:r>
        <w:rPr>
          <w:spacing w:val="-10"/>
        </w:rPr>
        <w:t xml:space="preserve"> </w:t>
      </w:r>
      <w:r>
        <w:t>года</w:t>
      </w:r>
    </w:p>
    <w:p w14:paraId="15E3B50F" w14:textId="77777777" w:rsidR="00B10421" w:rsidRDefault="00B10421">
      <w:pPr>
        <w:pStyle w:val="a3"/>
        <w:spacing w:before="6"/>
        <w:ind w:left="0" w:firstLine="0"/>
        <w:jc w:val="left"/>
        <w:rPr>
          <w:b/>
          <w:sz w:val="27"/>
        </w:rPr>
      </w:pPr>
    </w:p>
    <w:p w14:paraId="5BA5AB3B" w14:textId="77777777" w:rsidR="00B10421" w:rsidRDefault="004A551F">
      <w:pPr>
        <w:pStyle w:val="a5"/>
        <w:numPr>
          <w:ilvl w:val="1"/>
          <w:numId w:val="8"/>
        </w:numPr>
        <w:tabs>
          <w:tab w:val="left" w:pos="1331"/>
        </w:tabs>
        <w:ind w:right="110" w:firstLine="719"/>
        <w:jc w:val="both"/>
        <w:rPr>
          <w:sz w:val="28"/>
        </w:rPr>
      </w:pPr>
      <w:r>
        <w:rPr>
          <w:sz w:val="28"/>
        </w:rPr>
        <w:t>Учащиеся по предпрофессиональным и общеразвивающим программам переводятся в следующий (старший) класс для продолжения обучения  при  условии  успешного  освоения   образовательной   программы (её части) и прохождения промежуточной аттестации по итогам учебного</w:t>
      </w:r>
      <w:r>
        <w:rPr>
          <w:spacing w:val="-26"/>
          <w:sz w:val="28"/>
        </w:rPr>
        <w:t xml:space="preserve"> </w:t>
      </w:r>
      <w:r>
        <w:rPr>
          <w:sz w:val="28"/>
        </w:rPr>
        <w:t>года.</w:t>
      </w:r>
    </w:p>
    <w:p w14:paraId="7DA6EBC5" w14:textId="77777777" w:rsidR="00B10421" w:rsidRDefault="004A551F">
      <w:pPr>
        <w:pStyle w:val="a5"/>
        <w:numPr>
          <w:ilvl w:val="1"/>
          <w:numId w:val="8"/>
        </w:numPr>
        <w:tabs>
          <w:tab w:val="left" w:pos="1331"/>
        </w:tabs>
        <w:spacing w:before="1"/>
        <w:ind w:right="106" w:firstLine="719"/>
        <w:jc w:val="both"/>
        <w:rPr>
          <w:sz w:val="28"/>
        </w:rPr>
      </w:pPr>
      <w:r>
        <w:rPr>
          <w:sz w:val="28"/>
        </w:rPr>
        <w:t xml:space="preserve">При обучении по предпрофессиональной программе учащийся имеет право на перевод </w:t>
      </w:r>
      <w:proofErr w:type="gramStart"/>
      <w:r>
        <w:rPr>
          <w:sz w:val="28"/>
        </w:rPr>
        <w:t>для  продолжения</w:t>
      </w:r>
      <w:proofErr w:type="gramEnd"/>
      <w:r>
        <w:rPr>
          <w:sz w:val="28"/>
        </w:rPr>
        <w:t xml:space="preserve">  обучения  в  следующий  (старший)  класс в течение всей продолжительности (лет обучения) образовательной</w:t>
      </w:r>
      <w:r>
        <w:rPr>
          <w:spacing w:val="-27"/>
          <w:sz w:val="28"/>
        </w:rPr>
        <w:t xml:space="preserve"> </w:t>
      </w:r>
      <w:r>
        <w:rPr>
          <w:sz w:val="28"/>
        </w:rPr>
        <w:t>программы.</w:t>
      </w:r>
    </w:p>
    <w:p w14:paraId="7DEBAC28" w14:textId="77777777" w:rsidR="00B10421" w:rsidRDefault="00B10421">
      <w:pPr>
        <w:pStyle w:val="a3"/>
        <w:spacing w:before="5"/>
        <w:ind w:left="0" w:firstLine="0"/>
        <w:jc w:val="left"/>
      </w:pPr>
    </w:p>
    <w:p w14:paraId="553868AD" w14:textId="77777777" w:rsidR="00B10421" w:rsidRDefault="004A551F">
      <w:pPr>
        <w:pStyle w:val="1"/>
        <w:numPr>
          <w:ilvl w:val="0"/>
          <w:numId w:val="8"/>
        </w:numPr>
        <w:tabs>
          <w:tab w:val="left" w:pos="1998"/>
        </w:tabs>
        <w:ind w:left="1998"/>
        <w:jc w:val="left"/>
      </w:pPr>
      <w:r>
        <w:t>Перевод на другую образовательную</w:t>
      </w:r>
      <w:r>
        <w:rPr>
          <w:spacing w:val="-4"/>
        </w:rPr>
        <w:t xml:space="preserve"> </w:t>
      </w:r>
      <w:r>
        <w:t>программу</w:t>
      </w:r>
    </w:p>
    <w:p w14:paraId="70148F49" w14:textId="77777777" w:rsidR="00B10421" w:rsidRDefault="00B10421">
      <w:pPr>
        <w:pStyle w:val="a3"/>
        <w:spacing w:before="6"/>
        <w:ind w:left="0" w:firstLine="0"/>
        <w:jc w:val="left"/>
        <w:rPr>
          <w:b/>
          <w:sz w:val="27"/>
        </w:rPr>
      </w:pPr>
    </w:p>
    <w:p w14:paraId="5FC9C693" w14:textId="77777777" w:rsidR="00B10421" w:rsidRDefault="004A551F">
      <w:pPr>
        <w:pStyle w:val="a5"/>
        <w:numPr>
          <w:ilvl w:val="1"/>
          <w:numId w:val="3"/>
        </w:numPr>
        <w:tabs>
          <w:tab w:val="left" w:pos="1331"/>
        </w:tabs>
        <w:ind w:right="105" w:firstLine="719"/>
        <w:jc w:val="both"/>
        <w:rPr>
          <w:sz w:val="28"/>
        </w:rPr>
      </w:pPr>
      <w:r>
        <w:rPr>
          <w:sz w:val="28"/>
        </w:rPr>
        <w:t>В рамках образовательного процесса возможен перевод учащихся между образовательными</w:t>
      </w:r>
      <w:r>
        <w:rPr>
          <w:spacing w:val="-5"/>
          <w:sz w:val="28"/>
        </w:rPr>
        <w:t xml:space="preserve"> </w:t>
      </w:r>
      <w:r>
        <w:rPr>
          <w:sz w:val="28"/>
        </w:rPr>
        <w:t>программами:</w:t>
      </w:r>
    </w:p>
    <w:p w14:paraId="5AD3D456" w14:textId="40834329" w:rsidR="00B10421" w:rsidRDefault="004A551F">
      <w:pPr>
        <w:pStyle w:val="a5"/>
        <w:numPr>
          <w:ilvl w:val="2"/>
          <w:numId w:val="3"/>
        </w:numPr>
        <w:tabs>
          <w:tab w:val="left" w:pos="1540"/>
        </w:tabs>
        <w:ind w:right="106" w:firstLine="719"/>
        <w:jc w:val="both"/>
        <w:rPr>
          <w:sz w:val="28"/>
        </w:rPr>
      </w:pPr>
      <w:r>
        <w:rPr>
          <w:sz w:val="28"/>
        </w:rPr>
        <w:t>С одной предпрофессиональной программы на другую предпрофессиональную программу или с одной общеразвивающей программы на другую общеразвивающую программу с изменением специальности (п. 5.3 настоящего По</w:t>
      </w:r>
      <w:r w:rsidR="00C61945">
        <w:rPr>
          <w:sz w:val="28"/>
        </w:rPr>
        <w:t>ложения</w:t>
      </w:r>
      <w:r>
        <w:rPr>
          <w:sz w:val="28"/>
        </w:rPr>
        <w:t>).</w:t>
      </w:r>
    </w:p>
    <w:p w14:paraId="6CEEDFA1" w14:textId="77777777" w:rsidR="00B10421" w:rsidRDefault="00B10421">
      <w:pPr>
        <w:jc w:val="both"/>
        <w:rPr>
          <w:sz w:val="28"/>
        </w:rPr>
      </w:pPr>
    </w:p>
    <w:p w14:paraId="39BDF734" w14:textId="761A317D" w:rsidR="00C61945" w:rsidRDefault="00C61945" w:rsidP="00C61945">
      <w:pPr>
        <w:pStyle w:val="a5"/>
        <w:numPr>
          <w:ilvl w:val="2"/>
          <w:numId w:val="3"/>
        </w:numPr>
        <w:tabs>
          <w:tab w:val="left" w:pos="1540"/>
        </w:tabs>
        <w:spacing w:before="1"/>
        <w:ind w:right="112" w:firstLine="719"/>
        <w:jc w:val="both"/>
        <w:rPr>
          <w:sz w:val="28"/>
        </w:rPr>
      </w:pPr>
      <w:r>
        <w:rPr>
          <w:sz w:val="28"/>
        </w:rPr>
        <w:t>С предпрофессиональной программы на общеразвивающую программу с изменением или без изменения специальности (п. 5.5 настоящего Положения).</w:t>
      </w:r>
    </w:p>
    <w:p w14:paraId="47C159CF" w14:textId="3A473564" w:rsidR="00C61945" w:rsidRDefault="00C61945" w:rsidP="00C61945">
      <w:pPr>
        <w:pStyle w:val="a5"/>
        <w:numPr>
          <w:ilvl w:val="2"/>
          <w:numId w:val="3"/>
        </w:numPr>
        <w:tabs>
          <w:tab w:val="left" w:pos="1540"/>
        </w:tabs>
        <w:ind w:right="112" w:firstLine="719"/>
        <w:jc w:val="both"/>
        <w:rPr>
          <w:sz w:val="28"/>
        </w:rPr>
      </w:pPr>
      <w:r>
        <w:rPr>
          <w:sz w:val="28"/>
        </w:rPr>
        <w:t>С общеразвивающей программы на предпрофессиональную программу с изменением или без изменения специальности (п. 5.6 настоящего Положения).</w:t>
      </w:r>
    </w:p>
    <w:p w14:paraId="5F9F44D2" w14:textId="77777777" w:rsidR="00C61945" w:rsidRDefault="00C61945" w:rsidP="00C61945">
      <w:pPr>
        <w:pStyle w:val="a5"/>
        <w:numPr>
          <w:ilvl w:val="1"/>
          <w:numId w:val="3"/>
        </w:numPr>
        <w:tabs>
          <w:tab w:val="left" w:pos="1331"/>
        </w:tabs>
        <w:spacing w:line="322" w:lineRule="exact"/>
        <w:ind w:left="1330" w:hanging="493"/>
        <w:jc w:val="both"/>
        <w:rPr>
          <w:sz w:val="28"/>
        </w:rPr>
      </w:pPr>
      <w:r>
        <w:rPr>
          <w:sz w:val="28"/>
        </w:rPr>
        <w:t>В случае перевода учащегося на другую образовательную</w:t>
      </w:r>
      <w:r>
        <w:rPr>
          <w:spacing w:val="-21"/>
          <w:sz w:val="28"/>
        </w:rPr>
        <w:t xml:space="preserve"> </w:t>
      </w:r>
      <w:r>
        <w:rPr>
          <w:sz w:val="28"/>
        </w:rPr>
        <w:t>программу:</w:t>
      </w:r>
    </w:p>
    <w:p w14:paraId="7C201855" w14:textId="77777777" w:rsidR="00C61945" w:rsidRDefault="00C61945" w:rsidP="00C61945">
      <w:pPr>
        <w:pStyle w:val="a5"/>
        <w:numPr>
          <w:ilvl w:val="0"/>
          <w:numId w:val="4"/>
        </w:numPr>
        <w:tabs>
          <w:tab w:val="left" w:pos="1058"/>
        </w:tabs>
        <w:ind w:right="112" w:firstLine="719"/>
        <w:rPr>
          <w:sz w:val="28"/>
        </w:rPr>
      </w:pPr>
      <w:r>
        <w:rPr>
          <w:sz w:val="28"/>
        </w:rPr>
        <w:t xml:space="preserve">в течение учебного года (четверти, полугодия) учащийся </w:t>
      </w:r>
      <w:proofErr w:type="gramStart"/>
      <w:r>
        <w:rPr>
          <w:sz w:val="28"/>
        </w:rPr>
        <w:t>зачисляется  на</w:t>
      </w:r>
      <w:proofErr w:type="gramEnd"/>
      <w:r>
        <w:rPr>
          <w:sz w:val="28"/>
        </w:rPr>
        <w:t xml:space="preserve"> обучение по новой  образовательной  программе  (классу,  специальности)  не позднее 5 (пяти) рабочих дней с даты принятия</w:t>
      </w:r>
      <w:r>
        <w:rPr>
          <w:spacing w:val="-11"/>
          <w:sz w:val="28"/>
        </w:rPr>
        <w:t xml:space="preserve"> </w:t>
      </w:r>
      <w:r>
        <w:rPr>
          <w:sz w:val="28"/>
        </w:rPr>
        <w:t>решения;</w:t>
      </w:r>
    </w:p>
    <w:p w14:paraId="7652723B" w14:textId="77777777" w:rsidR="00C61945" w:rsidRDefault="00C61945" w:rsidP="00C61945">
      <w:pPr>
        <w:pStyle w:val="a5"/>
        <w:numPr>
          <w:ilvl w:val="0"/>
          <w:numId w:val="4"/>
        </w:numPr>
        <w:tabs>
          <w:tab w:val="left" w:pos="1002"/>
        </w:tabs>
        <w:spacing w:before="2"/>
        <w:ind w:right="105" w:firstLine="719"/>
        <w:rPr>
          <w:sz w:val="28"/>
        </w:rPr>
      </w:pPr>
      <w:proofErr w:type="gramStart"/>
      <w:r>
        <w:rPr>
          <w:sz w:val="28"/>
        </w:rPr>
        <w:t>по  завершению</w:t>
      </w:r>
      <w:proofErr w:type="gramEnd"/>
      <w:r>
        <w:rPr>
          <w:sz w:val="28"/>
        </w:rPr>
        <w:t xml:space="preserve">  учебного  года  учащийся  зачисляется  на  обучение  по новой образовательной программе (классу, специальности) с начала нового учебного года.</w:t>
      </w:r>
    </w:p>
    <w:p w14:paraId="53F53D4A" w14:textId="65E96FCF" w:rsidR="00C61945" w:rsidRDefault="00C61945" w:rsidP="00C61945">
      <w:pPr>
        <w:pStyle w:val="a5"/>
        <w:numPr>
          <w:ilvl w:val="1"/>
          <w:numId w:val="3"/>
        </w:numPr>
        <w:tabs>
          <w:tab w:val="left" w:pos="1331"/>
        </w:tabs>
        <w:ind w:right="106" w:firstLine="719"/>
        <w:jc w:val="both"/>
        <w:rPr>
          <w:sz w:val="28"/>
        </w:rPr>
      </w:pPr>
      <w:r>
        <w:rPr>
          <w:sz w:val="28"/>
        </w:rPr>
        <w:t>Перевод  учащихся  с   одной   предпрофессиональной   программы  на другую предпрофессиональную программу или с одной общеразвивающей программы на другую общеразвивающую программу того же уровня с изменением специальности осуществляется по завершению учебного года при условии успешного прохождения промежуточной аттестации по итогам учебного года по текущей осваиваемой</w:t>
      </w:r>
      <w:r>
        <w:rPr>
          <w:spacing w:val="-2"/>
          <w:sz w:val="28"/>
        </w:rPr>
        <w:t xml:space="preserve"> </w:t>
      </w:r>
      <w:r>
        <w:rPr>
          <w:sz w:val="28"/>
        </w:rPr>
        <w:t>программе.</w:t>
      </w:r>
    </w:p>
    <w:p w14:paraId="023D2377" w14:textId="77777777" w:rsidR="00C61945" w:rsidRDefault="00C61945" w:rsidP="00C61945">
      <w:pPr>
        <w:pStyle w:val="a3"/>
        <w:ind w:right="110"/>
      </w:pPr>
      <w:r>
        <w:lastRenderedPageBreak/>
        <w:t>Перевод осуществляется на основании заявления учащегося или его законных представителей на условиях, предложенных образовательной организацией.</w:t>
      </w:r>
    </w:p>
    <w:p w14:paraId="7E864F10" w14:textId="77777777" w:rsidR="00C61945" w:rsidRDefault="00C61945" w:rsidP="00C61945">
      <w:pPr>
        <w:pStyle w:val="a3"/>
        <w:spacing w:line="322" w:lineRule="exact"/>
        <w:ind w:left="838" w:firstLine="0"/>
      </w:pPr>
      <w:r>
        <w:t>В заявлении на перевод указываются:</w:t>
      </w:r>
    </w:p>
    <w:p w14:paraId="019419EC" w14:textId="77777777" w:rsidR="00C61945" w:rsidRDefault="00C61945" w:rsidP="00C61945">
      <w:pPr>
        <w:pStyle w:val="a5"/>
        <w:numPr>
          <w:ilvl w:val="0"/>
          <w:numId w:val="4"/>
        </w:numPr>
        <w:tabs>
          <w:tab w:val="left" w:pos="1002"/>
        </w:tabs>
        <w:spacing w:line="322" w:lineRule="exact"/>
        <w:ind w:left="1002"/>
        <w:jc w:val="left"/>
        <w:rPr>
          <w:sz w:val="28"/>
        </w:rPr>
      </w:pPr>
      <w:r>
        <w:rPr>
          <w:sz w:val="28"/>
        </w:rPr>
        <w:t>ФИО и дата рождения</w:t>
      </w:r>
      <w:r>
        <w:rPr>
          <w:spacing w:val="-2"/>
          <w:sz w:val="28"/>
        </w:rPr>
        <w:t xml:space="preserve"> </w:t>
      </w:r>
      <w:r>
        <w:rPr>
          <w:sz w:val="28"/>
        </w:rPr>
        <w:t>учащегося;</w:t>
      </w:r>
    </w:p>
    <w:p w14:paraId="29B31594" w14:textId="77777777" w:rsidR="00C61945" w:rsidRDefault="00C61945" w:rsidP="00C61945">
      <w:pPr>
        <w:pStyle w:val="a5"/>
        <w:numPr>
          <w:ilvl w:val="0"/>
          <w:numId w:val="4"/>
        </w:numPr>
        <w:tabs>
          <w:tab w:val="left" w:pos="1002"/>
          <w:tab w:val="left" w:pos="2694"/>
          <w:tab w:val="left" w:pos="4105"/>
          <w:tab w:val="left" w:pos="6291"/>
          <w:tab w:val="left" w:pos="7861"/>
          <w:tab w:val="left" w:pos="9108"/>
        </w:tabs>
        <w:ind w:right="109" w:firstLine="719"/>
        <w:jc w:val="left"/>
        <w:rPr>
          <w:sz w:val="28"/>
        </w:rPr>
      </w:pPr>
      <w:r>
        <w:rPr>
          <w:sz w:val="28"/>
        </w:rPr>
        <w:t>осваиваемая</w:t>
      </w:r>
      <w:r>
        <w:rPr>
          <w:sz w:val="28"/>
        </w:rPr>
        <w:tab/>
        <w:t>учащимся</w:t>
      </w:r>
      <w:r>
        <w:rPr>
          <w:sz w:val="28"/>
        </w:rPr>
        <w:tab/>
        <w:t>образовательная</w:t>
      </w:r>
      <w:r>
        <w:rPr>
          <w:sz w:val="28"/>
        </w:rPr>
        <w:tab/>
        <w:t>программа,</w:t>
      </w:r>
      <w:r>
        <w:rPr>
          <w:sz w:val="28"/>
        </w:rPr>
        <w:tab/>
        <w:t>текущий</w:t>
      </w:r>
      <w:r>
        <w:rPr>
          <w:sz w:val="28"/>
        </w:rPr>
        <w:tab/>
      </w:r>
      <w:r>
        <w:rPr>
          <w:spacing w:val="-5"/>
          <w:sz w:val="28"/>
        </w:rPr>
        <w:t xml:space="preserve">класс </w:t>
      </w:r>
      <w:r>
        <w:rPr>
          <w:sz w:val="28"/>
        </w:rPr>
        <w:t>и специальность</w:t>
      </w:r>
      <w:r>
        <w:rPr>
          <w:spacing w:val="-2"/>
          <w:sz w:val="28"/>
        </w:rPr>
        <w:t xml:space="preserve"> </w:t>
      </w:r>
      <w:r>
        <w:rPr>
          <w:sz w:val="28"/>
        </w:rPr>
        <w:t>обучения;</w:t>
      </w:r>
    </w:p>
    <w:p w14:paraId="564F9400" w14:textId="77777777" w:rsidR="00C61945" w:rsidRDefault="00C61945" w:rsidP="00C61945">
      <w:pPr>
        <w:pStyle w:val="a5"/>
        <w:numPr>
          <w:ilvl w:val="0"/>
          <w:numId w:val="4"/>
        </w:numPr>
        <w:tabs>
          <w:tab w:val="left" w:pos="1074"/>
        </w:tabs>
        <w:ind w:right="115" w:firstLine="719"/>
        <w:jc w:val="left"/>
        <w:rPr>
          <w:sz w:val="28"/>
        </w:rPr>
      </w:pPr>
      <w:r>
        <w:rPr>
          <w:sz w:val="28"/>
        </w:rPr>
        <w:t>результаты прохождения промежуточной аттестации по осваиваемой программе;</w:t>
      </w:r>
    </w:p>
    <w:p w14:paraId="45EDA30C" w14:textId="77777777" w:rsidR="00C61945" w:rsidRDefault="00C61945" w:rsidP="00C61945">
      <w:pPr>
        <w:pStyle w:val="a5"/>
        <w:numPr>
          <w:ilvl w:val="0"/>
          <w:numId w:val="4"/>
        </w:numPr>
        <w:tabs>
          <w:tab w:val="left" w:pos="1002"/>
        </w:tabs>
        <w:spacing w:before="1"/>
        <w:ind w:right="105" w:firstLine="719"/>
        <w:jc w:val="left"/>
        <w:rPr>
          <w:sz w:val="28"/>
        </w:rPr>
      </w:pPr>
      <w:r>
        <w:rPr>
          <w:sz w:val="28"/>
        </w:rPr>
        <w:t>планируемая к освоению образовательная программа и специальность обучения.</w:t>
      </w:r>
    </w:p>
    <w:p w14:paraId="4894D9D4" w14:textId="77777777" w:rsidR="00C61945" w:rsidRDefault="00C61945" w:rsidP="00C61945">
      <w:pPr>
        <w:pStyle w:val="a3"/>
        <w:ind w:right="105"/>
      </w:pPr>
      <w:r>
        <w:t>Перевод учащегося осуществляется по итогам специально проводимого экзаменационного испытания на основании решения (заключения) экзаменационной (аттестационной) комиссии, оценивающей соответствие знаний, умений и навыков учащегося требованиям, предъявляемым к обучению по соответствующей образовательной программе и выбранной специальности.</w:t>
      </w:r>
    </w:p>
    <w:p w14:paraId="11756506" w14:textId="77777777" w:rsidR="00C61945" w:rsidRDefault="00C61945" w:rsidP="00C61945">
      <w:pPr>
        <w:pStyle w:val="a3"/>
        <w:ind w:right="113"/>
      </w:pPr>
      <w:r>
        <w:t>Экзаменационные требования к испытуемому, дата, время и иные условия проведения испытания определяются образовательной организацией самостоятельно.</w:t>
      </w:r>
    </w:p>
    <w:p w14:paraId="4510EAEC" w14:textId="77777777" w:rsidR="00C61945" w:rsidRDefault="00C61945" w:rsidP="00C61945"/>
    <w:p w14:paraId="351129FD" w14:textId="77777777" w:rsidR="00C61945" w:rsidRDefault="00C61945" w:rsidP="00C61945">
      <w:pPr>
        <w:pStyle w:val="a3"/>
        <w:spacing w:before="79"/>
        <w:ind w:right="106"/>
      </w:pPr>
      <w:r>
        <w:t>Решение   экзаменационной   (аттестационной)    комиссии    доводится  до   сведения   учащегося    и    его    законных    представителей    в    течение   5 (пяти) рабочих дней с даты проведения экзаменационного</w:t>
      </w:r>
      <w:r>
        <w:rPr>
          <w:spacing w:val="-9"/>
        </w:rPr>
        <w:t xml:space="preserve"> </w:t>
      </w:r>
      <w:r>
        <w:t>испытания.</w:t>
      </w:r>
    </w:p>
    <w:p w14:paraId="6E84A8F9" w14:textId="587EDEB4" w:rsidR="00C61945" w:rsidRDefault="00C61945" w:rsidP="00C61945">
      <w:pPr>
        <w:pStyle w:val="a5"/>
        <w:numPr>
          <w:ilvl w:val="1"/>
          <w:numId w:val="3"/>
        </w:numPr>
        <w:tabs>
          <w:tab w:val="left" w:pos="1331"/>
        </w:tabs>
        <w:spacing w:before="1"/>
        <w:ind w:right="104" w:firstLine="719"/>
        <w:jc w:val="both"/>
        <w:rPr>
          <w:sz w:val="28"/>
        </w:rPr>
      </w:pPr>
      <w:r>
        <w:rPr>
          <w:sz w:val="28"/>
        </w:rPr>
        <w:t xml:space="preserve">Перевод      учащихся      с      предпрофессиональной      программы </w:t>
      </w:r>
      <w:proofErr w:type="gramStart"/>
      <w:r>
        <w:rPr>
          <w:sz w:val="28"/>
        </w:rPr>
        <w:t>на  общеразвивающую</w:t>
      </w:r>
      <w:proofErr w:type="gramEnd"/>
      <w:r>
        <w:rPr>
          <w:sz w:val="28"/>
        </w:rPr>
        <w:t xml:space="preserve">  программу  с изменением или без изменения  специальности   осуществляется   по   завершению   учебного   года в зависимости от результатов промежуточной аттестации по итогам учебного года.</w:t>
      </w:r>
    </w:p>
    <w:p w14:paraId="72533F08" w14:textId="77777777" w:rsidR="00C61945" w:rsidRDefault="00C61945" w:rsidP="00C61945">
      <w:pPr>
        <w:pStyle w:val="a3"/>
        <w:ind w:right="106"/>
      </w:pPr>
      <w:r>
        <w:t>Перевод осуществляется по инициативе (решению) образовательной организации.</w:t>
      </w:r>
    </w:p>
    <w:p w14:paraId="7EA6095E" w14:textId="163288E4" w:rsidR="00C61945" w:rsidRDefault="00C61945" w:rsidP="00C61945">
      <w:pPr>
        <w:pStyle w:val="a3"/>
        <w:ind w:right="106"/>
      </w:pPr>
      <w:r>
        <w:t>В зависимости от результатов промежуточной аттестации по итогам учебного года, в случае недобора учащимся минимально допустимого количества      баллов,      необходимого      для      продолжения       обучения  по предпрофессиональной программе, установленного утвержденным образовательной организацией порядком проведения промежуточной аттестации, по решению образовательной организации учащийся переводится (зачисляется) на обучение по общеразвивающей программе соответствующей</w:t>
      </w:r>
      <w:r>
        <w:rPr>
          <w:spacing w:val="-1"/>
        </w:rPr>
        <w:t xml:space="preserve"> </w:t>
      </w:r>
      <w:r>
        <w:t>специальности.</w:t>
      </w:r>
    </w:p>
    <w:p w14:paraId="42C257E7" w14:textId="77777777" w:rsidR="00C61945" w:rsidRDefault="00C61945" w:rsidP="00C61945">
      <w:pPr>
        <w:pStyle w:val="a5"/>
        <w:numPr>
          <w:ilvl w:val="2"/>
          <w:numId w:val="3"/>
        </w:numPr>
        <w:tabs>
          <w:tab w:val="left" w:pos="1540"/>
        </w:tabs>
        <w:ind w:right="106" w:firstLine="719"/>
        <w:jc w:val="both"/>
        <w:rPr>
          <w:sz w:val="28"/>
        </w:rPr>
      </w:pPr>
      <w:r>
        <w:rPr>
          <w:sz w:val="28"/>
        </w:rPr>
        <w:t>Перевод учащихся с предпрофессиональных программ со сроком обучения   5(6)   лет    производится    с    1    по    4    классы    включительно    и осуществляется между следующими</w:t>
      </w:r>
      <w:r>
        <w:rPr>
          <w:spacing w:val="-4"/>
          <w:sz w:val="28"/>
        </w:rPr>
        <w:t xml:space="preserve"> </w:t>
      </w:r>
      <w:r>
        <w:rPr>
          <w:sz w:val="28"/>
        </w:rPr>
        <w:t>классами:</w:t>
      </w:r>
    </w:p>
    <w:p w14:paraId="34B32364" w14:textId="2BBA6314" w:rsidR="00C61945" w:rsidRDefault="00C61945" w:rsidP="00C61945">
      <w:pPr>
        <w:pStyle w:val="a5"/>
        <w:numPr>
          <w:ilvl w:val="0"/>
          <w:numId w:val="4"/>
        </w:numPr>
        <w:tabs>
          <w:tab w:val="left" w:pos="1002"/>
        </w:tabs>
        <w:spacing w:before="1"/>
        <w:ind w:right="112" w:firstLine="719"/>
        <w:rPr>
          <w:sz w:val="28"/>
        </w:rPr>
      </w:pPr>
      <w:r>
        <w:rPr>
          <w:sz w:val="28"/>
        </w:rPr>
        <w:t>из 1 класса предпрофессиональной программы во 2 класс общеразвивающей программы;</w:t>
      </w:r>
    </w:p>
    <w:p w14:paraId="57619170" w14:textId="2877BE59" w:rsidR="00C61945" w:rsidRDefault="00C61945" w:rsidP="00C61945">
      <w:pPr>
        <w:pStyle w:val="a5"/>
        <w:numPr>
          <w:ilvl w:val="0"/>
          <w:numId w:val="4"/>
        </w:numPr>
        <w:tabs>
          <w:tab w:val="left" w:pos="1002"/>
        </w:tabs>
        <w:ind w:right="113" w:firstLine="719"/>
        <w:rPr>
          <w:sz w:val="28"/>
        </w:rPr>
      </w:pPr>
      <w:r>
        <w:rPr>
          <w:sz w:val="28"/>
        </w:rPr>
        <w:t>из 2 класса предпрофессиональной программы в 3 класс общеразвивающей программы;</w:t>
      </w:r>
    </w:p>
    <w:p w14:paraId="551554EC" w14:textId="14CE2C22" w:rsidR="00C61945" w:rsidRDefault="00C61945" w:rsidP="00C61945">
      <w:pPr>
        <w:pStyle w:val="a5"/>
        <w:numPr>
          <w:ilvl w:val="0"/>
          <w:numId w:val="4"/>
        </w:numPr>
        <w:tabs>
          <w:tab w:val="left" w:pos="1002"/>
        </w:tabs>
        <w:spacing w:line="242" w:lineRule="auto"/>
        <w:ind w:right="113" w:firstLine="719"/>
        <w:rPr>
          <w:sz w:val="28"/>
        </w:rPr>
      </w:pPr>
      <w:r>
        <w:rPr>
          <w:sz w:val="28"/>
        </w:rPr>
        <w:t>из 3 класса предпрофессиональной программы в 4 класс общеразвивающей программы;</w:t>
      </w:r>
    </w:p>
    <w:p w14:paraId="2E67B668" w14:textId="447FD8FC" w:rsidR="00C61945" w:rsidRDefault="00C61945" w:rsidP="00C61945">
      <w:pPr>
        <w:pStyle w:val="a5"/>
        <w:numPr>
          <w:ilvl w:val="0"/>
          <w:numId w:val="4"/>
        </w:numPr>
        <w:tabs>
          <w:tab w:val="left" w:pos="1002"/>
        </w:tabs>
        <w:ind w:right="111" w:firstLine="719"/>
        <w:rPr>
          <w:sz w:val="28"/>
        </w:rPr>
      </w:pPr>
      <w:r>
        <w:rPr>
          <w:sz w:val="28"/>
        </w:rPr>
        <w:t xml:space="preserve">из 4 класса предпрофессиональной программы в 5 класс </w:t>
      </w:r>
      <w:r>
        <w:rPr>
          <w:sz w:val="28"/>
        </w:rPr>
        <w:lastRenderedPageBreak/>
        <w:t>общеразвивающей программы.</w:t>
      </w:r>
    </w:p>
    <w:p w14:paraId="5BCD70FF" w14:textId="77777777" w:rsidR="00C61945" w:rsidRDefault="00C61945" w:rsidP="00C61945">
      <w:pPr>
        <w:pStyle w:val="a3"/>
        <w:ind w:right="105"/>
      </w:pPr>
      <w:r>
        <w:t>Перевод с предпрофессиональных программ со сроком обучения 5(6) лет на общеразвивающую программу в 5 и 6 классах не предусмотрен.</w:t>
      </w:r>
    </w:p>
    <w:p w14:paraId="7374CFD5" w14:textId="77777777" w:rsidR="00C61945" w:rsidRDefault="00C61945" w:rsidP="00C61945">
      <w:pPr>
        <w:pStyle w:val="a5"/>
        <w:numPr>
          <w:ilvl w:val="2"/>
          <w:numId w:val="3"/>
        </w:numPr>
        <w:tabs>
          <w:tab w:val="left" w:pos="1540"/>
        </w:tabs>
        <w:ind w:right="106" w:firstLine="719"/>
        <w:jc w:val="both"/>
        <w:rPr>
          <w:sz w:val="28"/>
        </w:rPr>
      </w:pPr>
      <w:r>
        <w:rPr>
          <w:sz w:val="28"/>
        </w:rPr>
        <w:t>Перевод учащихся с предпрофессиональных программ со сроком обучения   8(9)   лет    производится    с    1    по    6    классы    включительно    и осуществляется между следующими</w:t>
      </w:r>
      <w:r>
        <w:rPr>
          <w:spacing w:val="-4"/>
          <w:sz w:val="28"/>
        </w:rPr>
        <w:t xml:space="preserve"> </w:t>
      </w:r>
      <w:r>
        <w:rPr>
          <w:sz w:val="28"/>
        </w:rPr>
        <w:t>классами:</w:t>
      </w:r>
    </w:p>
    <w:p w14:paraId="63561F7B" w14:textId="77B42412" w:rsidR="00C61945" w:rsidRDefault="00C61945" w:rsidP="00C61945">
      <w:pPr>
        <w:pStyle w:val="a5"/>
        <w:numPr>
          <w:ilvl w:val="0"/>
          <w:numId w:val="4"/>
        </w:numPr>
        <w:tabs>
          <w:tab w:val="left" w:pos="1002"/>
        </w:tabs>
        <w:ind w:right="112" w:firstLine="719"/>
        <w:rPr>
          <w:sz w:val="28"/>
        </w:rPr>
      </w:pPr>
      <w:r>
        <w:rPr>
          <w:sz w:val="28"/>
        </w:rPr>
        <w:t>из 1 класса предпрофессиональной программы во 2 класс общеразвивающей программы;</w:t>
      </w:r>
    </w:p>
    <w:p w14:paraId="7A028A52" w14:textId="54D8AF4A" w:rsidR="00C61945" w:rsidRDefault="00C61945" w:rsidP="00C61945">
      <w:pPr>
        <w:pStyle w:val="a5"/>
        <w:numPr>
          <w:ilvl w:val="0"/>
          <w:numId w:val="4"/>
        </w:numPr>
        <w:tabs>
          <w:tab w:val="left" w:pos="1002"/>
        </w:tabs>
        <w:ind w:right="113" w:firstLine="719"/>
        <w:rPr>
          <w:sz w:val="28"/>
        </w:rPr>
      </w:pPr>
      <w:r>
        <w:rPr>
          <w:sz w:val="28"/>
        </w:rPr>
        <w:t>из 2 класса предпрофессиональной программы в 3 класс общеразвивающей программы;</w:t>
      </w:r>
    </w:p>
    <w:p w14:paraId="4E81676C" w14:textId="17C98154" w:rsidR="00C61945" w:rsidRDefault="00C61945" w:rsidP="00C61945">
      <w:pPr>
        <w:pStyle w:val="a5"/>
        <w:numPr>
          <w:ilvl w:val="0"/>
          <w:numId w:val="4"/>
        </w:numPr>
        <w:tabs>
          <w:tab w:val="left" w:pos="1002"/>
        </w:tabs>
        <w:ind w:right="113" w:firstLine="719"/>
        <w:rPr>
          <w:sz w:val="28"/>
        </w:rPr>
      </w:pPr>
      <w:r>
        <w:rPr>
          <w:sz w:val="28"/>
        </w:rPr>
        <w:t>из 3 класса предпрофессиональной программы в 4 класс общеразвивающей программы;</w:t>
      </w:r>
    </w:p>
    <w:p w14:paraId="556968FC" w14:textId="28732605" w:rsidR="00C61945" w:rsidRDefault="00C61945" w:rsidP="00C61945">
      <w:pPr>
        <w:pStyle w:val="a5"/>
        <w:numPr>
          <w:ilvl w:val="0"/>
          <w:numId w:val="4"/>
        </w:numPr>
        <w:tabs>
          <w:tab w:val="left" w:pos="1002"/>
        </w:tabs>
        <w:ind w:right="113" w:firstLine="719"/>
        <w:rPr>
          <w:sz w:val="28"/>
        </w:rPr>
      </w:pPr>
      <w:r>
        <w:rPr>
          <w:sz w:val="28"/>
        </w:rPr>
        <w:t>из 4 класса предпрофессиональной программы в 5 класс общеразвивающей программы;</w:t>
      </w:r>
    </w:p>
    <w:p w14:paraId="5C91DEE9" w14:textId="77777777" w:rsidR="00C61945" w:rsidRDefault="00C61945" w:rsidP="00C61945">
      <w:pPr>
        <w:jc w:val="both"/>
        <w:rPr>
          <w:sz w:val="28"/>
        </w:rPr>
      </w:pPr>
    </w:p>
    <w:p w14:paraId="5A2F6D32" w14:textId="77777777" w:rsidR="00DA57A7" w:rsidRDefault="00DA57A7" w:rsidP="00DA57A7">
      <w:pPr>
        <w:pStyle w:val="a5"/>
        <w:numPr>
          <w:ilvl w:val="0"/>
          <w:numId w:val="4"/>
        </w:numPr>
        <w:tabs>
          <w:tab w:val="left" w:pos="1002"/>
        </w:tabs>
        <w:spacing w:before="79"/>
        <w:ind w:right="108" w:firstLine="719"/>
        <w:rPr>
          <w:sz w:val="28"/>
        </w:rPr>
      </w:pPr>
      <w:r>
        <w:rPr>
          <w:sz w:val="28"/>
        </w:rPr>
        <w:t>из 5 класса предпрофессиональной программы в 6 класс общеразвивающей программы;</w:t>
      </w:r>
    </w:p>
    <w:p w14:paraId="687CEE74" w14:textId="77777777" w:rsidR="00DA57A7" w:rsidRDefault="00DA57A7" w:rsidP="00DA57A7">
      <w:pPr>
        <w:pStyle w:val="a5"/>
        <w:numPr>
          <w:ilvl w:val="0"/>
          <w:numId w:val="4"/>
        </w:numPr>
        <w:tabs>
          <w:tab w:val="left" w:pos="1002"/>
        </w:tabs>
        <w:spacing w:before="1"/>
        <w:ind w:right="108" w:firstLine="719"/>
        <w:rPr>
          <w:sz w:val="28"/>
        </w:rPr>
      </w:pPr>
      <w:r>
        <w:rPr>
          <w:sz w:val="28"/>
        </w:rPr>
        <w:t>из 6 класса предпрофессиональной программы в 7 класс общеразвивающей программы.</w:t>
      </w:r>
    </w:p>
    <w:p w14:paraId="1BD4C96F" w14:textId="77777777" w:rsidR="00DA57A7" w:rsidRDefault="00DA57A7" w:rsidP="00DA57A7">
      <w:pPr>
        <w:pStyle w:val="a3"/>
        <w:ind w:right="108"/>
      </w:pPr>
      <w:r>
        <w:t>Перевод с предпрофессиональных программ со сроком обучения 8(9) лет на общеразвивающую программу в 7, 8 и 9 классах не предусмотрен.</w:t>
      </w:r>
    </w:p>
    <w:p w14:paraId="4D407360" w14:textId="77777777" w:rsidR="00DA57A7" w:rsidRDefault="00DA57A7" w:rsidP="00DA57A7">
      <w:pPr>
        <w:pStyle w:val="a5"/>
        <w:numPr>
          <w:ilvl w:val="1"/>
          <w:numId w:val="3"/>
        </w:numPr>
        <w:tabs>
          <w:tab w:val="left" w:pos="1331"/>
        </w:tabs>
        <w:spacing w:before="1"/>
        <w:ind w:right="106" w:firstLine="719"/>
        <w:jc w:val="both"/>
        <w:rPr>
          <w:sz w:val="28"/>
        </w:rPr>
      </w:pPr>
      <w:r>
        <w:rPr>
          <w:sz w:val="28"/>
        </w:rPr>
        <w:t>Перевод      учащихся      с      предпрофессиональной      программы на    общеразвивающую    программу     с изменением или без изменения специальности осуществляется в течение учебного года в период, определенный настоящим</w:t>
      </w:r>
      <w:r>
        <w:rPr>
          <w:spacing w:val="-7"/>
          <w:sz w:val="28"/>
        </w:rPr>
        <w:t xml:space="preserve"> </w:t>
      </w:r>
      <w:r>
        <w:rPr>
          <w:sz w:val="28"/>
        </w:rPr>
        <w:t>Положением.</w:t>
      </w:r>
    </w:p>
    <w:p w14:paraId="3C9711BA" w14:textId="77777777" w:rsidR="00DA57A7" w:rsidRDefault="00DA57A7" w:rsidP="00DA57A7">
      <w:pPr>
        <w:pStyle w:val="a3"/>
        <w:ind w:right="114"/>
      </w:pPr>
      <w:r>
        <w:t>Перевод осуществляется на основании заявления учащегося или его законных представителей по решению образовательной организации.</w:t>
      </w:r>
    </w:p>
    <w:p w14:paraId="0A8FDCF9" w14:textId="77777777" w:rsidR="00DA57A7" w:rsidRDefault="00DA57A7" w:rsidP="00DA57A7">
      <w:pPr>
        <w:pStyle w:val="a3"/>
        <w:spacing w:before="1" w:line="322" w:lineRule="exact"/>
        <w:ind w:left="838" w:firstLine="0"/>
      </w:pPr>
      <w:r>
        <w:t>В заявлении на перевод указываются:</w:t>
      </w:r>
    </w:p>
    <w:p w14:paraId="4C1CEC1C" w14:textId="77777777" w:rsidR="00DA57A7" w:rsidRDefault="00DA57A7" w:rsidP="00DA57A7">
      <w:pPr>
        <w:pStyle w:val="a5"/>
        <w:numPr>
          <w:ilvl w:val="0"/>
          <w:numId w:val="4"/>
        </w:numPr>
        <w:tabs>
          <w:tab w:val="left" w:pos="1002"/>
        </w:tabs>
        <w:spacing w:line="322" w:lineRule="exact"/>
        <w:ind w:left="1002"/>
        <w:rPr>
          <w:sz w:val="28"/>
        </w:rPr>
      </w:pPr>
      <w:r>
        <w:rPr>
          <w:sz w:val="28"/>
        </w:rPr>
        <w:t>ФИО и дата рождения</w:t>
      </w:r>
      <w:r>
        <w:rPr>
          <w:spacing w:val="-2"/>
          <w:sz w:val="28"/>
        </w:rPr>
        <w:t xml:space="preserve"> </w:t>
      </w:r>
      <w:r>
        <w:rPr>
          <w:sz w:val="28"/>
        </w:rPr>
        <w:t>учащегося;</w:t>
      </w:r>
    </w:p>
    <w:p w14:paraId="0C9ADC18" w14:textId="77777777" w:rsidR="00DA57A7" w:rsidRDefault="00DA57A7" w:rsidP="00DA57A7">
      <w:pPr>
        <w:pStyle w:val="a5"/>
        <w:numPr>
          <w:ilvl w:val="0"/>
          <w:numId w:val="4"/>
        </w:numPr>
        <w:tabs>
          <w:tab w:val="left" w:pos="1002"/>
        </w:tabs>
        <w:ind w:right="110" w:firstLine="719"/>
        <w:rPr>
          <w:sz w:val="28"/>
        </w:rPr>
      </w:pPr>
      <w:proofErr w:type="gramStart"/>
      <w:r>
        <w:rPr>
          <w:sz w:val="28"/>
        </w:rPr>
        <w:t>осваиваемая  учащимся</w:t>
      </w:r>
      <w:proofErr w:type="gramEnd"/>
      <w:r>
        <w:rPr>
          <w:sz w:val="28"/>
        </w:rPr>
        <w:t xml:space="preserve">  образовательная   программа,   текущий   класс и специальность</w:t>
      </w:r>
      <w:r>
        <w:rPr>
          <w:spacing w:val="-2"/>
          <w:sz w:val="28"/>
        </w:rPr>
        <w:t xml:space="preserve"> </w:t>
      </w:r>
      <w:r>
        <w:rPr>
          <w:sz w:val="28"/>
        </w:rPr>
        <w:t>обучения;</w:t>
      </w:r>
    </w:p>
    <w:p w14:paraId="2BFA4A1B" w14:textId="77777777" w:rsidR="00DA57A7" w:rsidRDefault="00DA57A7" w:rsidP="00DA57A7">
      <w:pPr>
        <w:pStyle w:val="a5"/>
        <w:numPr>
          <w:ilvl w:val="0"/>
          <w:numId w:val="4"/>
        </w:numPr>
        <w:tabs>
          <w:tab w:val="left" w:pos="1002"/>
        </w:tabs>
        <w:ind w:right="107" w:firstLine="719"/>
        <w:rPr>
          <w:sz w:val="28"/>
        </w:rPr>
      </w:pPr>
      <w:r>
        <w:rPr>
          <w:sz w:val="28"/>
        </w:rPr>
        <w:t>планируемая к освоению образовательная программа и специальность обучения.</w:t>
      </w:r>
    </w:p>
    <w:p w14:paraId="3BF9A8ED" w14:textId="77777777" w:rsidR="00DA57A7" w:rsidRDefault="00DA57A7" w:rsidP="00DA57A7">
      <w:pPr>
        <w:pStyle w:val="a5"/>
        <w:numPr>
          <w:ilvl w:val="2"/>
          <w:numId w:val="3"/>
        </w:numPr>
        <w:tabs>
          <w:tab w:val="left" w:pos="1540"/>
        </w:tabs>
        <w:ind w:right="103" w:firstLine="719"/>
        <w:jc w:val="both"/>
        <w:rPr>
          <w:sz w:val="28"/>
        </w:rPr>
      </w:pPr>
      <w:r>
        <w:rPr>
          <w:sz w:val="28"/>
        </w:rPr>
        <w:t>Перевод с предпрофессиональной на общеразвивающую программу в рамках одной специальности возможен в течение учебного года при наличии свободных бюджетных мест по соответствующей образовательной программе по   итогам   прохождения   промежуточной   аттестации    во    II    четверти  или в IV четверти (по итогам) учебного</w:t>
      </w:r>
      <w:r>
        <w:rPr>
          <w:spacing w:val="-7"/>
          <w:sz w:val="28"/>
        </w:rPr>
        <w:t xml:space="preserve"> </w:t>
      </w:r>
      <w:r>
        <w:rPr>
          <w:sz w:val="28"/>
        </w:rPr>
        <w:t>года.</w:t>
      </w:r>
    </w:p>
    <w:p w14:paraId="73D271FF" w14:textId="77777777" w:rsidR="00DA57A7" w:rsidRDefault="00DA57A7" w:rsidP="00DA57A7">
      <w:pPr>
        <w:pStyle w:val="a3"/>
        <w:ind w:right="105"/>
      </w:pPr>
      <w:r>
        <w:t>Решение о переводе и его условиях или об отказе от перевода принимается педагогическим советом образовательной организации с учетом результатов промежуточной аттестации  и  доводится  до  сведения  учащегося и его законных представителей в течение 3 (трех) рабочих дней с даты принятия</w:t>
      </w:r>
      <w:r>
        <w:rPr>
          <w:spacing w:val="-1"/>
        </w:rPr>
        <w:t xml:space="preserve"> </w:t>
      </w:r>
      <w:r>
        <w:t>решения.</w:t>
      </w:r>
    </w:p>
    <w:p w14:paraId="6B6C4509" w14:textId="77777777" w:rsidR="00DA57A7" w:rsidRDefault="00DA57A7" w:rsidP="00DA57A7">
      <w:pPr>
        <w:pStyle w:val="a5"/>
        <w:numPr>
          <w:ilvl w:val="2"/>
          <w:numId w:val="3"/>
        </w:numPr>
        <w:tabs>
          <w:tab w:val="left" w:pos="1540"/>
        </w:tabs>
        <w:ind w:right="101" w:firstLine="719"/>
        <w:jc w:val="both"/>
        <w:rPr>
          <w:sz w:val="28"/>
        </w:rPr>
      </w:pPr>
      <w:r>
        <w:rPr>
          <w:sz w:val="28"/>
        </w:rPr>
        <w:t>Перевод с предпрофессиональной на общеразвивающую программу с изменением специальности возможен по результатам прохождения промежуточной аттестации по итогам учебного</w:t>
      </w:r>
      <w:r>
        <w:rPr>
          <w:spacing w:val="-4"/>
          <w:sz w:val="28"/>
        </w:rPr>
        <w:t xml:space="preserve"> </w:t>
      </w:r>
      <w:r>
        <w:rPr>
          <w:sz w:val="28"/>
        </w:rPr>
        <w:t>года.</w:t>
      </w:r>
    </w:p>
    <w:p w14:paraId="33A15EC9" w14:textId="77777777" w:rsidR="00DA57A7" w:rsidRDefault="00DA57A7" w:rsidP="00DA57A7">
      <w:pPr>
        <w:pStyle w:val="a3"/>
        <w:spacing w:before="1"/>
        <w:ind w:right="109"/>
      </w:pPr>
      <w:r>
        <w:t xml:space="preserve">Перевод осуществляется при условии наличия свободных бюджетных мест на обучение по соответствующей образовательной программе по итогам </w:t>
      </w:r>
      <w:r>
        <w:lastRenderedPageBreak/>
        <w:t>экзаменационного испытания учащегося на основании решения (заключения) экзаменационной (аттестационной) комиссии, оценивающей соответствие знаний, умений и навыков учащегося требованиям, предъявляемым к обучению по соответствующей образовательной программе и выбранной специальности.</w:t>
      </w:r>
    </w:p>
    <w:p w14:paraId="50BE09E1" w14:textId="77777777" w:rsidR="00DA57A7" w:rsidRDefault="00DA57A7" w:rsidP="00DA57A7">
      <w:pPr>
        <w:pStyle w:val="a3"/>
        <w:ind w:right="113"/>
      </w:pPr>
      <w:r>
        <w:t>Экзаменационные требования к испытуемому, дата, время и иные условия проведения испытания определяются образовательной организацией самостоятельно.</w:t>
      </w:r>
    </w:p>
    <w:p w14:paraId="0670E25E" w14:textId="77777777" w:rsidR="00DA57A7" w:rsidRDefault="00DA57A7" w:rsidP="00DA57A7"/>
    <w:p w14:paraId="33A8EFEA" w14:textId="77777777" w:rsidR="00DA57A7" w:rsidRDefault="00DA57A7" w:rsidP="00DA57A7">
      <w:pPr>
        <w:pStyle w:val="a3"/>
        <w:spacing w:before="79"/>
        <w:ind w:right="106"/>
      </w:pPr>
      <w:r>
        <w:t>Решение   экзаменационной   (аттестационной)    комиссии    доводится  до    сведения    учащегося    и    его    законных    представителей    в    течение 5 (пяти) рабочих дней с даты проведения экзаменационного</w:t>
      </w:r>
      <w:r>
        <w:rPr>
          <w:spacing w:val="-9"/>
        </w:rPr>
        <w:t xml:space="preserve"> </w:t>
      </w:r>
      <w:r>
        <w:t>испытания.</w:t>
      </w:r>
    </w:p>
    <w:p w14:paraId="7308AD96" w14:textId="77777777" w:rsidR="00DA57A7" w:rsidRDefault="00DA57A7" w:rsidP="00DA57A7">
      <w:pPr>
        <w:pStyle w:val="a5"/>
        <w:numPr>
          <w:ilvl w:val="1"/>
          <w:numId w:val="3"/>
        </w:numPr>
        <w:tabs>
          <w:tab w:val="left" w:pos="1331"/>
        </w:tabs>
        <w:spacing w:before="1"/>
        <w:ind w:right="109" w:firstLine="719"/>
        <w:jc w:val="both"/>
        <w:rPr>
          <w:sz w:val="28"/>
        </w:rPr>
      </w:pPr>
      <w:r>
        <w:rPr>
          <w:sz w:val="28"/>
        </w:rPr>
        <w:t>Перевод учащихся с общеразвивающей программы на предпрофессиональную программу с изменением или без изменения специальности осуществляется по итогам учебного года при условии успешного прохождения промежуточной аттестации по текущей осваиваемой</w:t>
      </w:r>
      <w:r>
        <w:rPr>
          <w:spacing w:val="-4"/>
          <w:sz w:val="28"/>
        </w:rPr>
        <w:t xml:space="preserve"> </w:t>
      </w:r>
      <w:r>
        <w:rPr>
          <w:sz w:val="28"/>
        </w:rPr>
        <w:t>программе.</w:t>
      </w:r>
    </w:p>
    <w:p w14:paraId="2EF83B92" w14:textId="77777777" w:rsidR="00DA57A7" w:rsidRDefault="00DA57A7" w:rsidP="00DA57A7">
      <w:pPr>
        <w:pStyle w:val="a3"/>
        <w:spacing w:before="1"/>
        <w:ind w:right="110"/>
      </w:pPr>
      <w:r>
        <w:t>Перевод осуществляется по инициативе (решению) образовательной организации.</w:t>
      </w:r>
    </w:p>
    <w:p w14:paraId="04120F0F" w14:textId="77777777" w:rsidR="00DA57A7" w:rsidRDefault="00DA57A7" w:rsidP="00DA57A7">
      <w:pPr>
        <w:pStyle w:val="a3"/>
        <w:ind w:right="109"/>
      </w:pPr>
      <w:r>
        <w:t>В случае проявления учащимся выдающихся творческих способностей  по решению педагогического совета образовательной организации учащемуся может быть предложено пройти соответствующее экзаменационное испытание на соответствие знаний, умений и навыков учащегося требованиям, предъявляемым к обучению по предпрофессиональной</w:t>
      </w:r>
      <w:r>
        <w:rPr>
          <w:spacing w:val="-6"/>
        </w:rPr>
        <w:t xml:space="preserve"> </w:t>
      </w:r>
      <w:r>
        <w:t>программе.</w:t>
      </w:r>
    </w:p>
    <w:p w14:paraId="43D85CB5" w14:textId="77777777" w:rsidR="00DA57A7" w:rsidRDefault="00DA57A7" w:rsidP="00DA57A7">
      <w:pPr>
        <w:pStyle w:val="a3"/>
        <w:ind w:right="106"/>
      </w:pPr>
      <w:r>
        <w:t>Перевод осуществляется в соответствии с требованиями п. 5.5.2 настоящего Положения.</w:t>
      </w:r>
    </w:p>
    <w:p w14:paraId="5E6976AD" w14:textId="77777777" w:rsidR="00DA57A7" w:rsidRDefault="00DA57A7" w:rsidP="00DA57A7">
      <w:pPr>
        <w:pStyle w:val="a3"/>
        <w:spacing w:before="4"/>
        <w:ind w:left="0" w:firstLine="0"/>
        <w:jc w:val="left"/>
      </w:pPr>
    </w:p>
    <w:p w14:paraId="0EFAAC68" w14:textId="77777777" w:rsidR="00DA57A7" w:rsidRDefault="00DA57A7" w:rsidP="00DA57A7">
      <w:pPr>
        <w:pStyle w:val="1"/>
        <w:numPr>
          <w:ilvl w:val="0"/>
          <w:numId w:val="8"/>
        </w:numPr>
        <w:tabs>
          <w:tab w:val="left" w:pos="1012"/>
        </w:tabs>
        <w:spacing w:line="322" w:lineRule="exact"/>
        <w:ind w:left="1011" w:hanging="282"/>
        <w:jc w:val="both"/>
      </w:pPr>
      <w:r>
        <w:t>Перевод с платного вида обучения (за счет средств</w:t>
      </w:r>
      <w:r>
        <w:rPr>
          <w:spacing w:val="-8"/>
        </w:rPr>
        <w:t xml:space="preserve"> </w:t>
      </w:r>
      <w:r>
        <w:t>физического</w:t>
      </w:r>
    </w:p>
    <w:p w14:paraId="41B4D84A" w14:textId="77777777" w:rsidR="00DA57A7" w:rsidRDefault="00DA57A7" w:rsidP="00DA57A7">
      <w:pPr>
        <w:ind w:left="190" w:right="179"/>
        <w:jc w:val="center"/>
        <w:rPr>
          <w:b/>
          <w:sz w:val="28"/>
        </w:rPr>
      </w:pPr>
      <w:r>
        <w:rPr>
          <w:b/>
          <w:smallCaps/>
          <w:w w:val="92"/>
          <w:sz w:val="28"/>
        </w:rPr>
        <w:t>и</w:t>
      </w:r>
      <w:r>
        <w:rPr>
          <w:b/>
          <w:spacing w:val="-1"/>
          <w:sz w:val="28"/>
        </w:rPr>
        <w:t xml:space="preserve"> </w:t>
      </w:r>
      <w:r>
        <w:rPr>
          <w:b/>
          <w:sz w:val="28"/>
        </w:rPr>
        <w:t>(</w:t>
      </w:r>
      <w:r>
        <w:rPr>
          <w:b/>
          <w:spacing w:val="-2"/>
          <w:sz w:val="28"/>
        </w:rPr>
        <w:t>и</w:t>
      </w:r>
      <w:r>
        <w:rPr>
          <w:b/>
          <w:sz w:val="28"/>
        </w:rPr>
        <w:t>л</w:t>
      </w:r>
      <w:r>
        <w:rPr>
          <w:b/>
          <w:spacing w:val="-1"/>
          <w:sz w:val="28"/>
        </w:rPr>
        <w:t>и</w:t>
      </w:r>
      <w:r>
        <w:rPr>
          <w:b/>
          <w:sz w:val="28"/>
        </w:rPr>
        <w:t xml:space="preserve">) </w:t>
      </w:r>
      <w:r>
        <w:rPr>
          <w:b/>
          <w:spacing w:val="-2"/>
          <w:sz w:val="28"/>
        </w:rPr>
        <w:t>ю</w:t>
      </w:r>
      <w:r>
        <w:rPr>
          <w:b/>
          <w:spacing w:val="-1"/>
          <w:sz w:val="28"/>
        </w:rPr>
        <w:t>р</w:t>
      </w:r>
      <w:r>
        <w:rPr>
          <w:b/>
          <w:spacing w:val="-2"/>
          <w:sz w:val="28"/>
        </w:rPr>
        <w:t>и</w:t>
      </w:r>
      <w:r>
        <w:rPr>
          <w:b/>
          <w:sz w:val="28"/>
        </w:rPr>
        <w:t>д</w:t>
      </w:r>
      <w:r>
        <w:rPr>
          <w:b/>
          <w:spacing w:val="-2"/>
          <w:sz w:val="28"/>
        </w:rPr>
        <w:t>и</w:t>
      </w:r>
      <w:r>
        <w:rPr>
          <w:b/>
          <w:sz w:val="28"/>
        </w:rPr>
        <w:t>ческого</w:t>
      </w:r>
      <w:r>
        <w:rPr>
          <w:b/>
          <w:spacing w:val="-2"/>
          <w:sz w:val="28"/>
        </w:rPr>
        <w:t xml:space="preserve"> </w:t>
      </w:r>
      <w:r>
        <w:rPr>
          <w:b/>
          <w:sz w:val="28"/>
        </w:rPr>
        <w:t>л</w:t>
      </w:r>
      <w:r>
        <w:rPr>
          <w:b/>
          <w:spacing w:val="-1"/>
          <w:sz w:val="28"/>
        </w:rPr>
        <w:t>иц</w:t>
      </w:r>
      <w:r>
        <w:rPr>
          <w:b/>
          <w:sz w:val="28"/>
        </w:rPr>
        <w:t xml:space="preserve">а) </w:t>
      </w:r>
      <w:r>
        <w:rPr>
          <w:b/>
          <w:spacing w:val="-2"/>
          <w:sz w:val="28"/>
        </w:rPr>
        <w:t>н</w:t>
      </w:r>
      <w:r>
        <w:rPr>
          <w:b/>
          <w:sz w:val="28"/>
        </w:rPr>
        <w:t>а</w:t>
      </w:r>
      <w:r>
        <w:rPr>
          <w:b/>
          <w:spacing w:val="-3"/>
          <w:sz w:val="28"/>
        </w:rPr>
        <w:t xml:space="preserve"> </w:t>
      </w:r>
      <w:r>
        <w:rPr>
          <w:b/>
          <w:sz w:val="28"/>
        </w:rPr>
        <w:t>бес</w:t>
      </w:r>
      <w:r>
        <w:rPr>
          <w:b/>
          <w:spacing w:val="-4"/>
          <w:sz w:val="28"/>
        </w:rPr>
        <w:t>п</w:t>
      </w:r>
      <w:r>
        <w:rPr>
          <w:b/>
          <w:spacing w:val="-2"/>
          <w:sz w:val="28"/>
        </w:rPr>
        <w:t>л</w:t>
      </w:r>
      <w:r>
        <w:rPr>
          <w:b/>
          <w:sz w:val="28"/>
        </w:rPr>
        <w:t>а</w:t>
      </w:r>
      <w:r>
        <w:rPr>
          <w:b/>
          <w:spacing w:val="1"/>
          <w:sz w:val="28"/>
        </w:rPr>
        <w:t>т</w:t>
      </w:r>
      <w:r>
        <w:rPr>
          <w:b/>
          <w:spacing w:val="-1"/>
          <w:sz w:val="28"/>
        </w:rPr>
        <w:t>ны</w:t>
      </w:r>
      <w:r>
        <w:rPr>
          <w:b/>
          <w:sz w:val="28"/>
        </w:rPr>
        <w:t>й</w:t>
      </w:r>
      <w:r>
        <w:rPr>
          <w:b/>
          <w:spacing w:val="1"/>
          <w:sz w:val="28"/>
        </w:rPr>
        <w:t xml:space="preserve"> </w:t>
      </w:r>
      <w:r>
        <w:rPr>
          <w:b/>
          <w:spacing w:val="-1"/>
          <w:sz w:val="28"/>
        </w:rPr>
        <w:t>в</w:t>
      </w:r>
      <w:r>
        <w:rPr>
          <w:b/>
          <w:spacing w:val="-2"/>
          <w:sz w:val="28"/>
        </w:rPr>
        <w:t>и</w:t>
      </w:r>
      <w:r>
        <w:rPr>
          <w:b/>
          <w:sz w:val="28"/>
        </w:rPr>
        <w:t>д</w:t>
      </w:r>
      <w:r>
        <w:rPr>
          <w:b/>
          <w:spacing w:val="-1"/>
          <w:sz w:val="28"/>
        </w:rPr>
        <w:t xml:space="preserve"> </w:t>
      </w:r>
      <w:r>
        <w:rPr>
          <w:b/>
          <w:spacing w:val="-2"/>
          <w:sz w:val="28"/>
        </w:rPr>
        <w:t>о</w:t>
      </w:r>
      <w:r>
        <w:rPr>
          <w:b/>
          <w:sz w:val="28"/>
        </w:rPr>
        <w:t>бу</w:t>
      </w:r>
      <w:r>
        <w:rPr>
          <w:b/>
          <w:spacing w:val="-3"/>
          <w:sz w:val="28"/>
        </w:rPr>
        <w:t>ч</w:t>
      </w:r>
      <w:r>
        <w:rPr>
          <w:b/>
          <w:sz w:val="28"/>
        </w:rPr>
        <w:t>ен</w:t>
      </w:r>
      <w:r>
        <w:rPr>
          <w:b/>
          <w:spacing w:val="-2"/>
          <w:sz w:val="28"/>
        </w:rPr>
        <w:t>и</w:t>
      </w:r>
      <w:r>
        <w:rPr>
          <w:b/>
          <w:sz w:val="28"/>
        </w:rPr>
        <w:t>я</w:t>
      </w:r>
      <w:r>
        <w:rPr>
          <w:b/>
          <w:spacing w:val="-1"/>
          <w:sz w:val="28"/>
        </w:rPr>
        <w:t xml:space="preserve"> </w:t>
      </w:r>
      <w:r>
        <w:rPr>
          <w:b/>
          <w:sz w:val="28"/>
        </w:rPr>
        <w:t>(за</w:t>
      </w:r>
      <w:r>
        <w:rPr>
          <w:b/>
          <w:spacing w:val="1"/>
          <w:sz w:val="28"/>
        </w:rPr>
        <w:t xml:space="preserve"> </w:t>
      </w:r>
      <w:r>
        <w:rPr>
          <w:b/>
          <w:sz w:val="28"/>
        </w:rPr>
        <w:t>сч</w:t>
      </w:r>
      <w:r>
        <w:rPr>
          <w:b/>
          <w:spacing w:val="-3"/>
          <w:sz w:val="28"/>
        </w:rPr>
        <w:t>е</w:t>
      </w:r>
      <w:r>
        <w:rPr>
          <w:b/>
          <w:sz w:val="28"/>
        </w:rPr>
        <w:t>т</w:t>
      </w:r>
      <w:r>
        <w:rPr>
          <w:b/>
          <w:spacing w:val="1"/>
          <w:sz w:val="28"/>
        </w:rPr>
        <w:t xml:space="preserve"> </w:t>
      </w:r>
      <w:r>
        <w:rPr>
          <w:b/>
          <w:sz w:val="28"/>
        </w:rPr>
        <w:t>сре</w:t>
      </w:r>
      <w:r>
        <w:rPr>
          <w:b/>
          <w:spacing w:val="-1"/>
          <w:sz w:val="28"/>
        </w:rPr>
        <w:t>д</w:t>
      </w:r>
      <w:r>
        <w:rPr>
          <w:b/>
          <w:spacing w:val="-3"/>
          <w:sz w:val="28"/>
        </w:rPr>
        <w:t>с</w:t>
      </w:r>
      <w:r>
        <w:rPr>
          <w:b/>
          <w:spacing w:val="1"/>
          <w:sz w:val="28"/>
        </w:rPr>
        <w:t>т</w:t>
      </w:r>
      <w:r>
        <w:rPr>
          <w:b/>
          <w:sz w:val="28"/>
        </w:rPr>
        <w:t>в б</w:t>
      </w:r>
      <w:r>
        <w:rPr>
          <w:b/>
          <w:spacing w:val="-1"/>
          <w:sz w:val="28"/>
        </w:rPr>
        <w:t>ю</w:t>
      </w:r>
      <w:r>
        <w:rPr>
          <w:b/>
          <w:sz w:val="28"/>
        </w:rPr>
        <w:t>д</w:t>
      </w:r>
      <w:r>
        <w:rPr>
          <w:b/>
          <w:spacing w:val="-3"/>
          <w:sz w:val="28"/>
        </w:rPr>
        <w:t>ж</w:t>
      </w:r>
      <w:r>
        <w:rPr>
          <w:b/>
          <w:sz w:val="28"/>
        </w:rPr>
        <w:t>е</w:t>
      </w:r>
      <w:r>
        <w:rPr>
          <w:b/>
          <w:spacing w:val="1"/>
          <w:sz w:val="28"/>
        </w:rPr>
        <w:t>т</w:t>
      </w:r>
      <w:r>
        <w:rPr>
          <w:b/>
          <w:sz w:val="28"/>
        </w:rPr>
        <w:t>ных ассигнований) и</w:t>
      </w:r>
      <w:r>
        <w:rPr>
          <w:b/>
          <w:spacing w:val="-2"/>
          <w:sz w:val="28"/>
        </w:rPr>
        <w:t xml:space="preserve"> </w:t>
      </w:r>
      <w:r>
        <w:rPr>
          <w:b/>
          <w:sz w:val="28"/>
        </w:rPr>
        <w:t>с</w:t>
      </w:r>
      <w:r>
        <w:rPr>
          <w:b/>
          <w:spacing w:val="-1"/>
          <w:sz w:val="28"/>
        </w:rPr>
        <w:t xml:space="preserve"> </w:t>
      </w:r>
      <w:r>
        <w:rPr>
          <w:b/>
          <w:sz w:val="28"/>
        </w:rPr>
        <w:t>бес</w:t>
      </w:r>
      <w:r>
        <w:rPr>
          <w:b/>
          <w:spacing w:val="-4"/>
          <w:sz w:val="28"/>
        </w:rPr>
        <w:t>п</w:t>
      </w:r>
      <w:r>
        <w:rPr>
          <w:b/>
          <w:sz w:val="28"/>
        </w:rPr>
        <w:t>л</w:t>
      </w:r>
      <w:r>
        <w:rPr>
          <w:b/>
          <w:spacing w:val="-2"/>
          <w:sz w:val="28"/>
        </w:rPr>
        <w:t>ат</w:t>
      </w:r>
      <w:r>
        <w:rPr>
          <w:b/>
          <w:spacing w:val="-1"/>
          <w:sz w:val="28"/>
        </w:rPr>
        <w:t>н</w:t>
      </w:r>
      <w:r>
        <w:rPr>
          <w:b/>
          <w:sz w:val="28"/>
        </w:rPr>
        <w:t>о</w:t>
      </w:r>
      <w:r>
        <w:rPr>
          <w:b/>
          <w:spacing w:val="-1"/>
          <w:sz w:val="28"/>
        </w:rPr>
        <w:t>г</w:t>
      </w:r>
      <w:r>
        <w:rPr>
          <w:b/>
          <w:sz w:val="28"/>
        </w:rPr>
        <w:t>о</w:t>
      </w:r>
      <w:r>
        <w:rPr>
          <w:b/>
          <w:spacing w:val="4"/>
          <w:sz w:val="28"/>
        </w:rPr>
        <w:t xml:space="preserve"> </w:t>
      </w:r>
      <w:r>
        <w:rPr>
          <w:b/>
          <w:spacing w:val="-1"/>
          <w:sz w:val="28"/>
        </w:rPr>
        <w:t>в</w:t>
      </w:r>
      <w:r>
        <w:rPr>
          <w:b/>
          <w:spacing w:val="-2"/>
          <w:sz w:val="28"/>
        </w:rPr>
        <w:t>и</w:t>
      </w:r>
      <w:r>
        <w:rPr>
          <w:b/>
          <w:sz w:val="28"/>
        </w:rPr>
        <w:t>да</w:t>
      </w:r>
      <w:r>
        <w:rPr>
          <w:b/>
          <w:spacing w:val="-2"/>
          <w:sz w:val="28"/>
        </w:rPr>
        <w:t xml:space="preserve"> о</w:t>
      </w:r>
      <w:r>
        <w:rPr>
          <w:b/>
          <w:sz w:val="28"/>
        </w:rPr>
        <w:t>бу</w:t>
      </w:r>
      <w:r>
        <w:rPr>
          <w:b/>
          <w:spacing w:val="-3"/>
          <w:sz w:val="28"/>
        </w:rPr>
        <w:t>ч</w:t>
      </w:r>
      <w:r>
        <w:rPr>
          <w:b/>
          <w:sz w:val="28"/>
        </w:rPr>
        <w:t>ен</w:t>
      </w:r>
      <w:r>
        <w:rPr>
          <w:b/>
          <w:spacing w:val="-2"/>
          <w:sz w:val="28"/>
        </w:rPr>
        <w:t>и</w:t>
      </w:r>
      <w:r>
        <w:rPr>
          <w:b/>
          <w:sz w:val="28"/>
        </w:rPr>
        <w:t>я</w:t>
      </w:r>
    </w:p>
    <w:p w14:paraId="51DA65CD" w14:textId="77777777" w:rsidR="00DA57A7" w:rsidRDefault="00DA57A7" w:rsidP="00DA57A7">
      <w:pPr>
        <w:spacing w:before="1"/>
        <w:ind w:left="190" w:right="182"/>
        <w:jc w:val="center"/>
        <w:rPr>
          <w:b/>
          <w:sz w:val="28"/>
        </w:rPr>
      </w:pPr>
      <w:r>
        <w:rPr>
          <w:b/>
          <w:sz w:val="28"/>
        </w:rPr>
        <w:t>на платный вид обучения</w:t>
      </w:r>
    </w:p>
    <w:p w14:paraId="428037EC" w14:textId="77777777" w:rsidR="00DA57A7" w:rsidRDefault="00DA57A7" w:rsidP="00DA57A7">
      <w:pPr>
        <w:pStyle w:val="a3"/>
        <w:spacing w:before="6"/>
        <w:ind w:left="0" w:firstLine="0"/>
        <w:jc w:val="left"/>
        <w:rPr>
          <w:b/>
          <w:sz w:val="27"/>
        </w:rPr>
      </w:pPr>
    </w:p>
    <w:p w14:paraId="4BEE3964" w14:textId="77777777" w:rsidR="00DA57A7" w:rsidRDefault="00DA57A7" w:rsidP="00DA57A7">
      <w:pPr>
        <w:pStyle w:val="a5"/>
        <w:numPr>
          <w:ilvl w:val="1"/>
          <w:numId w:val="8"/>
        </w:numPr>
        <w:tabs>
          <w:tab w:val="left" w:pos="1331"/>
        </w:tabs>
        <w:spacing w:before="1"/>
        <w:ind w:right="104" w:firstLine="719"/>
        <w:jc w:val="both"/>
        <w:rPr>
          <w:sz w:val="28"/>
        </w:rPr>
      </w:pPr>
      <w:r>
        <w:rPr>
          <w:sz w:val="28"/>
        </w:rPr>
        <w:t>В течение учебного года учащиеся могут переходить с платного вида обучения   (за   счет   средств   физического   и   (или)   юридического   лица)   на бесплатный вид обучения (за счет средств бюджетных ассигнований) без изменения осваиваемой образовательной программы и специальности обучения.</w:t>
      </w:r>
    </w:p>
    <w:p w14:paraId="0D1C974F" w14:textId="77777777" w:rsidR="00DA57A7" w:rsidRDefault="00DA57A7" w:rsidP="00DA57A7">
      <w:pPr>
        <w:pStyle w:val="a5"/>
        <w:numPr>
          <w:ilvl w:val="2"/>
          <w:numId w:val="8"/>
        </w:numPr>
        <w:tabs>
          <w:tab w:val="left" w:pos="1540"/>
        </w:tabs>
        <w:ind w:right="106" w:firstLine="719"/>
        <w:jc w:val="both"/>
        <w:rPr>
          <w:sz w:val="28"/>
        </w:rPr>
      </w:pPr>
      <w:r>
        <w:rPr>
          <w:sz w:val="28"/>
        </w:rPr>
        <w:t>Право на перевод с платного вида обучения на бесплатный вид обучения  имеет  учащийся,  обучающийся  в   образовательной   организации на  основании   договора   об   оказании   платных   образовательных   услуг,   не имеющий на момент подачи заявления академической задолженности, дисциплинарных взысканий, задолженности по оплате</w:t>
      </w:r>
      <w:r>
        <w:rPr>
          <w:spacing w:val="-4"/>
          <w:sz w:val="28"/>
        </w:rPr>
        <w:t xml:space="preserve"> </w:t>
      </w:r>
      <w:r>
        <w:rPr>
          <w:sz w:val="28"/>
        </w:rPr>
        <w:t>обучения.</w:t>
      </w:r>
    </w:p>
    <w:p w14:paraId="1CE56D58" w14:textId="77777777" w:rsidR="00DA57A7" w:rsidRDefault="00DA57A7" w:rsidP="00DA57A7">
      <w:pPr>
        <w:pStyle w:val="a5"/>
        <w:numPr>
          <w:ilvl w:val="2"/>
          <w:numId w:val="8"/>
        </w:numPr>
        <w:tabs>
          <w:tab w:val="left" w:pos="1540"/>
        </w:tabs>
        <w:spacing w:before="1"/>
        <w:ind w:right="105" w:firstLine="719"/>
        <w:jc w:val="both"/>
        <w:rPr>
          <w:sz w:val="28"/>
        </w:rPr>
      </w:pPr>
      <w:r>
        <w:rPr>
          <w:sz w:val="28"/>
        </w:rPr>
        <w:t>Перевод      учащегося      на      бесплатный      вид       обучения    по образовательной программе осуществляется при наличии свободных бюджетных мест по соответствующей специальности, направлению и форме обучения по заявлению учащегося или его законных представителей в случае проявления учащимся выдающихся творческих способностей, а также соответствующих навыков.</w:t>
      </w:r>
    </w:p>
    <w:p w14:paraId="28A092ED" w14:textId="77777777" w:rsidR="00DA57A7" w:rsidRDefault="00DA57A7" w:rsidP="00DA57A7">
      <w:pPr>
        <w:pStyle w:val="a5"/>
        <w:numPr>
          <w:ilvl w:val="2"/>
          <w:numId w:val="8"/>
        </w:numPr>
        <w:tabs>
          <w:tab w:val="left" w:pos="1540"/>
        </w:tabs>
        <w:spacing w:line="320" w:lineRule="exact"/>
        <w:ind w:left="1539" w:hanging="702"/>
        <w:jc w:val="both"/>
        <w:rPr>
          <w:sz w:val="28"/>
        </w:rPr>
      </w:pPr>
      <w:r>
        <w:rPr>
          <w:sz w:val="28"/>
        </w:rPr>
        <w:t>В заявлении на перевод</w:t>
      </w:r>
      <w:r>
        <w:rPr>
          <w:spacing w:val="-2"/>
          <w:sz w:val="28"/>
        </w:rPr>
        <w:t xml:space="preserve"> </w:t>
      </w:r>
      <w:r>
        <w:rPr>
          <w:sz w:val="28"/>
        </w:rPr>
        <w:t>указываются:</w:t>
      </w:r>
    </w:p>
    <w:p w14:paraId="33314C4A" w14:textId="77777777" w:rsidR="00DA57A7" w:rsidRDefault="00DA57A7" w:rsidP="00DA57A7">
      <w:pPr>
        <w:pStyle w:val="a5"/>
        <w:numPr>
          <w:ilvl w:val="0"/>
          <w:numId w:val="4"/>
        </w:numPr>
        <w:tabs>
          <w:tab w:val="left" w:pos="1002"/>
        </w:tabs>
        <w:spacing w:before="2" w:line="322" w:lineRule="exact"/>
        <w:ind w:left="1002"/>
        <w:rPr>
          <w:sz w:val="28"/>
        </w:rPr>
      </w:pPr>
      <w:r>
        <w:rPr>
          <w:sz w:val="28"/>
        </w:rPr>
        <w:t>ФИО и дата рождения</w:t>
      </w:r>
      <w:r>
        <w:rPr>
          <w:spacing w:val="-2"/>
          <w:sz w:val="28"/>
        </w:rPr>
        <w:t xml:space="preserve"> </w:t>
      </w:r>
      <w:r>
        <w:rPr>
          <w:sz w:val="28"/>
        </w:rPr>
        <w:t>учащегося;</w:t>
      </w:r>
    </w:p>
    <w:p w14:paraId="05488396" w14:textId="77777777" w:rsidR="00DA57A7" w:rsidRDefault="00DA57A7" w:rsidP="00DA57A7">
      <w:pPr>
        <w:pStyle w:val="a5"/>
        <w:numPr>
          <w:ilvl w:val="0"/>
          <w:numId w:val="4"/>
        </w:numPr>
        <w:tabs>
          <w:tab w:val="left" w:pos="1002"/>
        </w:tabs>
        <w:ind w:right="110" w:firstLine="719"/>
        <w:rPr>
          <w:sz w:val="28"/>
        </w:rPr>
      </w:pPr>
      <w:proofErr w:type="gramStart"/>
      <w:r>
        <w:rPr>
          <w:sz w:val="28"/>
        </w:rPr>
        <w:lastRenderedPageBreak/>
        <w:t>осваиваемая  учащимся</w:t>
      </w:r>
      <w:proofErr w:type="gramEnd"/>
      <w:r>
        <w:rPr>
          <w:sz w:val="28"/>
        </w:rPr>
        <w:t xml:space="preserve">  образовательная   программа,   текущий   класс и специальность</w:t>
      </w:r>
      <w:r>
        <w:rPr>
          <w:spacing w:val="-2"/>
          <w:sz w:val="28"/>
        </w:rPr>
        <w:t xml:space="preserve"> </w:t>
      </w:r>
      <w:r>
        <w:rPr>
          <w:sz w:val="28"/>
        </w:rPr>
        <w:t>обучения;</w:t>
      </w:r>
    </w:p>
    <w:p w14:paraId="49ECB6A8" w14:textId="77777777" w:rsidR="00DA57A7" w:rsidRDefault="00DA57A7" w:rsidP="00DA57A7">
      <w:pPr>
        <w:pStyle w:val="a5"/>
        <w:numPr>
          <w:ilvl w:val="0"/>
          <w:numId w:val="4"/>
        </w:numPr>
        <w:tabs>
          <w:tab w:val="left" w:pos="1002"/>
        </w:tabs>
        <w:spacing w:line="321" w:lineRule="exact"/>
        <w:ind w:left="1002"/>
        <w:rPr>
          <w:sz w:val="28"/>
        </w:rPr>
      </w:pPr>
      <w:r>
        <w:rPr>
          <w:sz w:val="28"/>
        </w:rPr>
        <w:t>основание для перевода учащегося на бесплатный вид</w:t>
      </w:r>
      <w:r>
        <w:rPr>
          <w:spacing w:val="-13"/>
          <w:sz w:val="28"/>
        </w:rPr>
        <w:t xml:space="preserve"> </w:t>
      </w:r>
      <w:r>
        <w:rPr>
          <w:sz w:val="28"/>
        </w:rPr>
        <w:t>обучения.</w:t>
      </w:r>
    </w:p>
    <w:p w14:paraId="7E6316B7" w14:textId="77777777" w:rsidR="00DA57A7" w:rsidRDefault="00DA57A7" w:rsidP="00DA57A7">
      <w:pPr>
        <w:spacing w:line="321" w:lineRule="exact"/>
        <w:jc w:val="both"/>
        <w:rPr>
          <w:sz w:val="28"/>
        </w:rPr>
      </w:pPr>
    </w:p>
    <w:p w14:paraId="6C410E13" w14:textId="77777777" w:rsidR="00DA57A7" w:rsidRDefault="00DA57A7" w:rsidP="00DA57A7">
      <w:pPr>
        <w:pStyle w:val="a5"/>
        <w:numPr>
          <w:ilvl w:val="2"/>
          <w:numId w:val="8"/>
        </w:numPr>
        <w:tabs>
          <w:tab w:val="left" w:pos="1540"/>
        </w:tabs>
        <w:spacing w:before="79"/>
        <w:ind w:right="106" w:firstLine="719"/>
        <w:jc w:val="both"/>
        <w:rPr>
          <w:sz w:val="28"/>
        </w:rPr>
      </w:pPr>
      <w:r>
        <w:rPr>
          <w:sz w:val="28"/>
        </w:rPr>
        <w:t>Решение  о   переводе   учащегося   с   платного   вида   обучения   на бесплатный вид обучения принимается педагогическим советом образовательной организации и доводится до сведения учащегося и его законных представителей в течение 3 (трех) рабочих дней с даты принятия решения.</w:t>
      </w:r>
    </w:p>
    <w:p w14:paraId="16C5E7D7" w14:textId="77777777" w:rsidR="00DA57A7" w:rsidRDefault="00DA57A7" w:rsidP="00DA57A7">
      <w:pPr>
        <w:pStyle w:val="a5"/>
        <w:numPr>
          <w:ilvl w:val="2"/>
          <w:numId w:val="8"/>
        </w:numPr>
        <w:tabs>
          <w:tab w:val="left" w:pos="1540"/>
        </w:tabs>
        <w:ind w:right="104" w:firstLine="719"/>
        <w:jc w:val="both"/>
        <w:rPr>
          <w:sz w:val="28"/>
        </w:rPr>
      </w:pPr>
      <w:r>
        <w:rPr>
          <w:sz w:val="28"/>
        </w:rPr>
        <w:t>Учащиеся, набравшие по результатам промежуточной аттестации достаточное  количество  баллов,  необходимое  для  продолжения  обучения  по образовательной программе  за  счет  средств  бюджетных ассигнований,  при этом переведенные на платный вид обучения по причине отсутствия достаточного количества бюджетных мест в соответствии с п. 6.2 настоящего Положения, имеют преимущественное право перевода на бесплатный вид обучения в случае освобождения бюджетных мест по осваиваемой образовательной программе в течение учебного года, следующего за учебным годом, по итогам которого проводилась промежуточная</w:t>
      </w:r>
      <w:r>
        <w:rPr>
          <w:spacing w:val="-12"/>
          <w:sz w:val="28"/>
        </w:rPr>
        <w:t xml:space="preserve"> </w:t>
      </w:r>
      <w:r>
        <w:rPr>
          <w:sz w:val="28"/>
        </w:rPr>
        <w:t>аттестация.</w:t>
      </w:r>
    </w:p>
    <w:p w14:paraId="415BDD2D" w14:textId="77777777" w:rsidR="00DA57A7" w:rsidRDefault="00DA57A7" w:rsidP="00DA57A7">
      <w:pPr>
        <w:pStyle w:val="a3"/>
        <w:spacing w:before="3"/>
        <w:ind w:right="107"/>
      </w:pPr>
      <w:r>
        <w:t xml:space="preserve">Перевод учащихся указанной категории осуществляется в порядке приоритета – от наивысшего балла, набранного по результатам промежуточной аттестации, к наименьшему. Решение о переводе учащегося принимается педагогическим советом </w:t>
      </w:r>
      <w:proofErr w:type="gramStart"/>
      <w:r>
        <w:t>образовательной  организации</w:t>
      </w:r>
      <w:proofErr w:type="gramEnd"/>
      <w:r>
        <w:t xml:space="preserve">  </w:t>
      </w:r>
      <w:r>
        <w:rPr>
          <w:spacing w:val="2"/>
        </w:rPr>
        <w:t xml:space="preserve">без  </w:t>
      </w:r>
      <w:r>
        <w:t>учета  требований к учащемуся, указанных в п. 6.1.2 настоящего</w:t>
      </w:r>
      <w:r>
        <w:rPr>
          <w:spacing w:val="-3"/>
        </w:rPr>
        <w:t xml:space="preserve"> </w:t>
      </w:r>
      <w:r>
        <w:t>Положения.</w:t>
      </w:r>
    </w:p>
    <w:p w14:paraId="7C40D86B" w14:textId="77777777" w:rsidR="00DA57A7" w:rsidRDefault="00DA57A7" w:rsidP="00DA57A7">
      <w:pPr>
        <w:pStyle w:val="a5"/>
        <w:numPr>
          <w:ilvl w:val="2"/>
          <w:numId w:val="8"/>
        </w:numPr>
        <w:tabs>
          <w:tab w:val="left" w:pos="1540"/>
        </w:tabs>
        <w:ind w:right="108" w:firstLine="719"/>
        <w:jc w:val="both"/>
        <w:rPr>
          <w:sz w:val="28"/>
        </w:rPr>
      </w:pPr>
      <w:r>
        <w:rPr>
          <w:sz w:val="28"/>
        </w:rPr>
        <w:t>Для обучения на бесплатной основе с учащимся или его законными представителями   заключается   договор    об    образовании    на    обучение    за счет средств бюджетных ассигнований.</w:t>
      </w:r>
    </w:p>
    <w:p w14:paraId="5EBB6F3D" w14:textId="77777777" w:rsidR="00DA57A7" w:rsidRDefault="00DA57A7" w:rsidP="00DA57A7">
      <w:pPr>
        <w:pStyle w:val="a5"/>
        <w:numPr>
          <w:ilvl w:val="1"/>
          <w:numId w:val="8"/>
        </w:numPr>
        <w:tabs>
          <w:tab w:val="left" w:pos="1331"/>
        </w:tabs>
        <w:ind w:right="105" w:firstLine="719"/>
        <w:jc w:val="both"/>
        <w:rPr>
          <w:sz w:val="28"/>
        </w:rPr>
      </w:pPr>
      <w:r>
        <w:rPr>
          <w:sz w:val="28"/>
        </w:rPr>
        <w:t>По итогам учебного года, в случае отсутствия достаточного количества бюджетных мест или недобора по результатам промежуточной аттестации минимально допустимого количества баллов, необходимых для продолжения обучения по образовательной программе за счет средств бюджетных ассигнований получения неудовлетворительных результатов или непрохождения промежуточной аттестации, учащийся вместо перевода на другую образовательную программу или отчисления из образовательной организации вправе продолжить обучение по осваиваемой образовательной программе на платной</w:t>
      </w:r>
      <w:r>
        <w:rPr>
          <w:spacing w:val="-6"/>
          <w:sz w:val="28"/>
        </w:rPr>
        <w:t xml:space="preserve"> </w:t>
      </w:r>
      <w:r>
        <w:rPr>
          <w:sz w:val="28"/>
        </w:rPr>
        <w:t>основе.</w:t>
      </w:r>
    </w:p>
    <w:p w14:paraId="57A7666D" w14:textId="77777777" w:rsidR="00DA57A7" w:rsidRDefault="00DA57A7" w:rsidP="00DA57A7">
      <w:pPr>
        <w:pStyle w:val="a5"/>
        <w:numPr>
          <w:ilvl w:val="2"/>
          <w:numId w:val="8"/>
        </w:numPr>
        <w:tabs>
          <w:tab w:val="left" w:pos="1540"/>
        </w:tabs>
        <w:ind w:right="107" w:firstLine="719"/>
        <w:jc w:val="both"/>
        <w:rPr>
          <w:sz w:val="28"/>
        </w:rPr>
      </w:pPr>
      <w:r>
        <w:rPr>
          <w:sz w:val="28"/>
        </w:rPr>
        <w:t>Перевод осуществляется на основании заявления учащегося или его законных представителей, стоимость обучения определяется образовательной организацией.</w:t>
      </w:r>
    </w:p>
    <w:p w14:paraId="4C1159AF" w14:textId="77777777" w:rsidR="00DA57A7" w:rsidRDefault="00DA57A7" w:rsidP="00DA57A7">
      <w:pPr>
        <w:pStyle w:val="a3"/>
        <w:spacing w:line="322" w:lineRule="exact"/>
        <w:ind w:left="838" w:firstLine="0"/>
      </w:pPr>
      <w:r>
        <w:t>В заявлении на перевод указываются:</w:t>
      </w:r>
    </w:p>
    <w:p w14:paraId="50AA729A" w14:textId="77777777" w:rsidR="00DA57A7" w:rsidRDefault="00DA57A7" w:rsidP="00DA57A7">
      <w:pPr>
        <w:pStyle w:val="a5"/>
        <w:numPr>
          <w:ilvl w:val="0"/>
          <w:numId w:val="4"/>
        </w:numPr>
        <w:tabs>
          <w:tab w:val="left" w:pos="1002"/>
        </w:tabs>
        <w:spacing w:line="322" w:lineRule="exact"/>
        <w:ind w:left="1002"/>
        <w:rPr>
          <w:sz w:val="28"/>
        </w:rPr>
      </w:pPr>
      <w:r>
        <w:rPr>
          <w:sz w:val="28"/>
        </w:rPr>
        <w:t>ФИО и дата рождения</w:t>
      </w:r>
      <w:r>
        <w:rPr>
          <w:spacing w:val="-2"/>
          <w:sz w:val="28"/>
        </w:rPr>
        <w:t xml:space="preserve"> </w:t>
      </w:r>
      <w:r>
        <w:rPr>
          <w:sz w:val="28"/>
        </w:rPr>
        <w:t>учащегося;</w:t>
      </w:r>
    </w:p>
    <w:p w14:paraId="35FB6A98" w14:textId="77777777" w:rsidR="00DA57A7" w:rsidRDefault="00DA57A7" w:rsidP="00DA57A7">
      <w:pPr>
        <w:pStyle w:val="a5"/>
        <w:numPr>
          <w:ilvl w:val="0"/>
          <w:numId w:val="4"/>
        </w:numPr>
        <w:tabs>
          <w:tab w:val="left" w:pos="1002"/>
        </w:tabs>
        <w:ind w:right="110" w:firstLine="719"/>
        <w:rPr>
          <w:sz w:val="28"/>
        </w:rPr>
      </w:pPr>
      <w:proofErr w:type="gramStart"/>
      <w:r>
        <w:rPr>
          <w:sz w:val="28"/>
        </w:rPr>
        <w:t>осваиваемая  учащимся</w:t>
      </w:r>
      <w:proofErr w:type="gramEnd"/>
      <w:r>
        <w:rPr>
          <w:sz w:val="28"/>
        </w:rPr>
        <w:t xml:space="preserve">  образовательная   программа,   текущий   класс и специальность</w:t>
      </w:r>
      <w:r>
        <w:rPr>
          <w:spacing w:val="-2"/>
          <w:sz w:val="28"/>
        </w:rPr>
        <w:t xml:space="preserve"> </w:t>
      </w:r>
      <w:r>
        <w:rPr>
          <w:sz w:val="28"/>
        </w:rPr>
        <w:t>обучения;</w:t>
      </w:r>
    </w:p>
    <w:p w14:paraId="09350B3C" w14:textId="77777777" w:rsidR="00DA57A7" w:rsidRDefault="00DA57A7" w:rsidP="00DA57A7">
      <w:pPr>
        <w:pStyle w:val="a5"/>
        <w:numPr>
          <w:ilvl w:val="0"/>
          <w:numId w:val="4"/>
        </w:numPr>
        <w:tabs>
          <w:tab w:val="left" w:pos="1074"/>
        </w:tabs>
        <w:ind w:right="115" w:firstLine="719"/>
        <w:rPr>
          <w:sz w:val="28"/>
        </w:rPr>
      </w:pPr>
      <w:r>
        <w:rPr>
          <w:sz w:val="28"/>
        </w:rPr>
        <w:t>результаты прохождения промежуточной аттестации по осваиваемой программе.</w:t>
      </w:r>
    </w:p>
    <w:p w14:paraId="52FCB13F" w14:textId="77777777" w:rsidR="00DA57A7" w:rsidRDefault="00DA57A7" w:rsidP="00DA57A7">
      <w:pPr>
        <w:pStyle w:val="a5"/>
        <w:numPr>
          <w:ilvl w:val="2"/>
          <w:numId w:val="8"/>
        </w:numPr>
        <w:tabs>
          <w:tab w:val="left" w:pos="1540"/>
        </w:tabs>
        <w:spacing w:before="1"/>
        <w:ind w:right="104" w:firstLine="719"/>
        <w:jc w:val="both"/>
        <w:rPr>
          <w:sz w:val="28"/>
        </w:rPr>
      </w:pPr>
      <w:r>
        <w:rPr>
          <w:sz w:val="28"/>
        </w:rPr>
        <w:t>Решение о переводе принимается педагогическим советом образовательной организации с учетом результатов промежуточной аттестации по итогам учебного года и доводится до сведения учащегося и его законных представителей в течение 3 (трех) рабочих дней с даты принятия</w:t>
      </w:r>
      <w:r>
        <w:rPr>
          <w:spacing w:val="-23"/>
          <w:sz w:val="28"/>
        </w:rPr>
        <w:t xml:space="preserve"> </w:t>
      </w:r>
      <w:r>
        <w:rPr>
          <w:sz w:val="28"/>
        </w:rPr>
        <w:t>решения.</w:t>
      </w:r>
    </w:p>
    <w:p w14:paraId="218C0D0E" w14:textId="77777777" w:rsidR="00DA57A7" w:rsidRDefault="00DA57A7" w:rsidP="00DA57A7">
      <w:pPr>
        <w:jc w:val="both"/>
        <w:rPr>
          <w:sz w:val="28"/>
        </w:rPr>
      </w:pPr>
    </w:p>
    <w:p w14:paraId="7045CFCB" w14:textId="77777777" w:rsidR="00DA57A7" w:rsidRDefault="00DA57A7" w:rsidP="00DA57A7">
      <w:pPr>
        <w:pStyle w:val="a5"/>
        <w:numPr>
          <w:ilvl w:val="2"/>
          <w:numId w:val="8"/>
        </w:numPr>
        <w:tabs>
          <w:tab w:val="left" w:pos="1540"/>
        </w:tabs>
        <w:spacing w:before="79"/>
        <w:ind w:right="113" w:firstLine="719"/>
        <w:jc w:val="both"/>
        <w:rPr>
          <w:sz w:val="28"/>
        </w:rPr>
      </w:pPr>
      <w:r>
        <w:rPr>
          <w:sz w:val="28"/>
        </w:rPr>
        <w:t>Для обучения на платной основе с учащимся или его законными представителями заключается договор об оказании платных образовательных услуг.</w:t>
      </w:r>
    </w:p>
    <w:p w14:paraId="41418001" w14:textId="77777777" w:rsidR="00DA57A7" w:rsidRDefault="00DA57A7" w:rsidP="00DA57A7">
      <w:pPr>
        <w:pStyle w:val="a3"/>
        <w:ind w:left="0" w:firstLine="0"/>
        <w:jc w:val="left"/>
        <w:rPr>
          <w:sz w:val="30"/>
        </w:rPr>
      </w:pPr>
    </w:p>
    <w:p w14:paraId="08D87784" w14:textId="77777777" w:rsidR="00DA57A7" w:rsidRDefault="00DA57A7" w:rsidP="00DA57A7">
      <w:pPr>
        <w:pStyle w:val="a3"/>
        <w:spacing w:before="5"/>
        <w:ind w:left="0" w:firstLine="0"/>
        <w:jc w:val="left"/>
        <w:rPr>
          <w:sz w:val="26"/>
        </w:rPr>
      </w:pPr>
    </w:p>
    <w:p w14:paraId="736DAB90" w14:textId="77777777" w:rsidR="00DA57A7" w:rsidRDefault="00DA57A7" w:rsidP="00DA57A7">
      <w:pPr>
        <w:pStyle w:val="1"/>
        <w:numPr>
          <w:ilvl w:val="0"/>
          <w:numId w:val="8"/>
        </w:numPr>
        <w:tabs>
          <w:tab w:val="left" w:pos="1120"/>
        </w:tabs>
        <w:ind w:left="1119" w:hanging="282"/>
        <w:jc w:val="left"/>
      </w:pPr>
      <w:r>
        <w:t>Перевод учащихся между образовательными</w:t>
      </w:r>
      <w:r>
        <w:rPr>
          <w:spacing w:val="-6"/>
        </w:rPr>
        <w:t xml:space="preserve"> </w:t>
      </w:r>
      <w:r>
        <w:t>организациями</w:t>
      </w:r>
    </w:p>
    <w:p w14:paraId="515B9E62" w14:textId="77777777" w:rsidR="00DA57A7" w:rsidRDefault="00DA57A7" w:rsidP="00DA57A7">
      <w:pPr>
        <w:pStyle w:val="a3"/>
        <w:spacing w:before="6"/>
        <w:ind w:left="0" w:firstLine="0"/>
        <w:jc w:val="left"/>
        <w:rPr>
          <w:b/>
          <w:sz w:val="27"/>
        </w:rPr>
      </w:pPr>
    </w:p>
    <w:p w14:paraId="42D8052C" w14:textId="77777777" w:rsidR="00DA57A7" w:rsidRDefault="00DA57A7" w:rsidP="00DA57A7">
      <w:pPr>
        <w:pStyle w:val="a3"/>
        <w:ind w:right="109"/>
      </w:pPr>
      <w:r>
        <w:t xml:space="preserve">Учащиеся, претендующие на перевод из другой образовательной организации, </w:t>
      </w:r>
      <w:r>
        <w:rPr>
          <w:color w:val="0D0D0D"/>
        </w:rPr>
        <w:t>зачисляются на обучение при наличии свободных бюджетных мест в образовательной организации по запрашиваемой образовательной программе и специальности.</w:t>
      </w:r>
    </w:p>
    <w:p w14:paraId="744B2E37" w14:textId="77777777" w:rsidR="00DA57A7" w:rsidRDefault="00DA57A7" w:rsidP="00DA57A7">
      <w:pPr>
        <w:pStyle w:val="a3"/>
        <w:spacing w:before="1"/>
        <w:ind w:right="106"/>
      </w:pPr>
      <w:r>
        <w:t>Перевод осуществляется по заявлению учащегося или его законных представителей    по    итогам    экзаменационного     испытания     учащегося  на основании решения (заключения) экзаменационной (аттестационной) комиссии, оценивающей соответствие знаний, умений и навыков учащегося требованиям, предъявляемым к обучению по выбранной учащимся образовательной программе и</w:t>
      </w:r>
      <w:r>
        <w:rPr>
          <w:spacing w:val="-7"/>
        </w:rPr>
        <w:t xml:space="preserve"> </w:t>
      </w:r>
      <w:r>
        <w:t>специальности.</w:t>
      </w:r>
    </w:p>
    <w:p w14:paraId="0338EDE5" w14:textId="77777777" w:rsidR="00DA57A7" w:rsidRDefault="00DA57A7" w:rsidP="00DA57A7">
      <w:pPr>
        <w:pStyle w:val="a3"/>
        <w:spacing w:before="1" w:line="322" w:lineRule="exact"/>
        <w:ind w:left="838" w:firstLine="0"/>
      </w:pPr>
      <w:r>
        <w:t>В заявлении на перевод указываются:</w:t>
      </w:r>
    </w:p>
    <w:p w14:paraId="3A0B0BAF" w14:textId="77777777" w:rsidR="00DA57A7" w:rsidRDefault="00DA57A7" w:rsidP="00DA57A7">
      <w:pPr>
        <w:pStyle w:val="a5"/>
        <w:numPr>
          <w:ilvl w:val="0"/>
          <w:numId w:val="4"/>
        </w:numPr>
        <w:tabs>
          <w:tab w:val="left" w:pos="1002"/>
        </w:tabs>
        <w:spacing w:line="322" w:lineRule="exact"/>
        <w:ind w:left="1002"/>
        <w:jc w:val="left"/>
        <w:rPr>
          <w:sz w:val="28"/>
        </w:rPr>
      </w:pPr>
      <w:r>
        <w:rPr>
          <w:sz w:val="28"/>
        </w:rPr>
        <w:t>ФИО и дата рождения</w:t>
      </w:r>
      <w:r>
        <w:rPr>
          <w:spacing w:val="-2"/>
          <w:sz w:val="28"/>
        </w:rPr>
        <w:t xml:space="preserve"> </w:t>
      </w:r>
      <w:r>
        <w:rPr>
          <w:sz w:val="28"/>
        </w:rPr>
        <w:t>учащегося;</w:t>
      </w:r>
    </w:p>
    <w:p w14:paraId="54CC19D5" w14:textId="77777777" w:rsidR="00DA57A7" w:rsidRDefault="00DA57A7" w:rsidP="00DA57A7">
      <w:pPr>
        <w:pStyle w:val="a5"/>
        <w:numPr>
          <w:ilvl w:val="0"/>
          <w:numId w:val="4"/>
        </w:numPr>
        <w:tabs>
          <w:tab w:val="left" w:pos="1002"/>
          <w:tab w:val="left" w:pos="2694"/>
          <w:tab w:val="left" w:pos="4108"/>
          <w:tab w:val="left" w:pos="6291"/>
          <w:tab w:val="left" w:pos="7860"/>
          <w:tab w:val="left" w:pos="9108"/>
        </w:tabs>
        <w:ind w:right="108" w:firstLine="719"/>
        <w:jc w:val="left"/>
        <w:rPr>
          <w:sz w:val="28"/>
        </w:rPr>
      </w:pPr>
      <w:r>
        <w:rPr>
          <w:sz w:val="28"/>
        </w:rPr>
        <w:t>осваиваемая</w:t>
      </w:r>
      <w:r>
        <w:rPr>
          <w:sz w:val="28"/>
        </w:rPr>
        <w:tab/>
        <w:t>учащимся</w:t>
      </w:r>
      <w:r>
        <w:rPr>
          <w:sz w:val="28"/>
        </w:rPr>
        <w:tab/>
        <w:t>образовательная</w:t>
      </w:r>
      <w:r>
        <w:rPr>
          <w:sz w:val="28"/>
        </w:rPr>
        <w:tab/>
        <w:t>программа,</w:t>
      </w:r>
      <w:r>
        <w:rPr>
          <w:sz w:val="28"/>
        </w:rPr>
        <w:tab/>
        <w:t>текущий</w:t>
      </w:r>
      <w:r>
        <w:rPr>
          <w:sz w:val="28"/>
        </w:rPr>
        <w:tab/>
      </w:r>
      <w:r>
        <w:rPr>
          <w:spacing w:val="-5"/>
          <w:sz w:val="28"/>
        </w:rPr>
        <w:t xml:space="preserve">класс </w:t>
      </w:r>
      <w:r>
        <w:rPr>
          <w:sz w:val="28"/>
        </w:rPr>
        <w:t>и специальность</w:t>
      </w:r>
      <w:r>
        <w:rPr>
          <w:spacing w:val="-2"/>
          <w:sz w:val="28"/>
        </w:rPr>
        <w:t xml:space="preserve"> </w:t>
      </w:r>
      <w:r>
        <w:rPr>
          <w:sz w:val="28"/>
        </w:rPr>
        <w:t>обучения;</w:t>
      </w:r>
    </w:p>
    <w:p w14:paraId="3507E861" w14:textId="77777777" w:rsidR="00DA57A7" w:rsidRDefault="00DA57A7" w:rsidP="00DA57A7">
      <w:pPr>
        <w:pStyle w:val="a5"/>
        <w:numPr>
          <w:ilvl w:val="0"/>
          <w:numId w:val="4"/>
        </w:numPr>
        <w:tabs>
          <w:tab w:val="left" w:pos="1002"/>
        </w:tabs>
        <w:spacing w:before="1"/>
        <w:ind w:right="107" w:firstLine="719"/>
        <w:jc w:val="left"/>
        <w:rPr>
          <w:sz w:val="28"/>
        </w:rPr>
      </w:pPr>
      <w:r>
        <w:rPr>
          <w:sz w:val="28"/>
        </w:rPr>
        <w:t>планируемая к освоению образовательная программа и специальность обучения.</w:t>
      </w:r>
    </w:p>
    <w:p w14:paraId="0B6AAF94" w14:textId="77777777" w:rsidR="00DA57A7" w:rsidRDefault="00DA57A7" w:rsidP="00DA57A7">
      <w:pPr>
        <w:pStyle w:val="a3"/>
        <w:spacing w:line="321" w:lineRule="exact"/>
        <w:ind w:left="838" w:firstLine="0"/>
        <w:jc w:val="left"/>
      </w:pPr>
      <w:r>
        <w:t>К заявлению прилагаются:</w:t>
      </w:r>
    </w:p>
    <w:p w14:paraId="16DE682E" w14:textId="77777777" w:rsidR="00DA57A7" w:rsidRDefault="00DA57A7" w:rsidP="00DA57A7">
      <w:pPr>
        <w:pStyle w:val="a5"/>
        <w:numPr>
          <w:ilvl w:val="0"/>
          <w:numId w:val="4"/>
        </w:numPr>
        <w:tabs>
          <w:tab w:val="left" w:pos="1002"/>
        </w:tabs>
        <w:ind w:right="104" w:firstLine="719"/>
        <w:rPr>
          <w:sz w:val="28"/>
        </w:rPr>
      </w:pPr>
      <w:r>
        <w:rPr>
          <w:color w:val="0D0D0D"/>
          <w:sz w:val="28"/>
        </w:rPr>
        <w:t>справка об обучении в ином образовательном учреждении с указанием</w:t>
      </w:r>
      <w:r>
        <w:rPr>
          <w:sz w:val="28"/>
        </w:rPr>
        <w:t xml:space="preserve"> наименования образовательной программы, специальности обучения, количества учебных часов и срока освоения программы в полном объеме, формы и периодичности проведения промежуточной  и  итоговой  аттестации по программе</w:t>
      </w:r>
      <w:r>
        <w:rPr>
          <w:color w:val="0D0D0D"/>
          <w:sz w:val="28"/>
        </w:rPr>
        <w:t>, результатов промежуточной аттестации по учебным предметам программы;</w:t>
      </w:r>
    </w:p>
    <w:p w14:paraId="6D4F7504" w14:textId="77777777" w:rsidR="00DA57A7" w:rsidRDefault="00DA57A7" w:rsidP="00DA57A7">
      <w:pPr>
        <w:pStyle w:val="a5"/>
        <w:numPr>
          <w:ilvl w:val="0"/>
          <w:numId w:val="4"/>
        </w:numPr>
        <w:tabs>
          <w:tab w:val="left" w:pos="1002"/>
        </w:tabs>
        <w:spacing w:line="322" w:lineRule="exact"/>
        <w:ind w:left="1002"/>
        <w:rPr>
          <w:color w:val="0D0D0D"/>
          <w:sz w:val="28"/>
        </w:rPr>
      </w:pPr>
      <w:r>
        <w:rPr>
          <w:color w:val="0D0D0D"/>
          <w:sz w:val="28"/>
        </w:rPr>
        <w:t>паспорт / свидетельство о рождении, СНИЛС</w:t>
      </w:r>
      <w:r>
        <w:rPr>
          <w:color w:val="0D0D0D"/>
          <w:spacing w:val="-3"/>
          <w:sz w:val="28"/>
        </w:rPr>
        <w:t xml:space="preserve"> </w:t>
      </w:r>
      <w:r>
        <w:rPr>
          <w:color w:val="0D0D0D"/>
          <w:sz w:val="28"/>
        </w:rPr>
        <w:t>учащегося;</w:t>
      </w:r>
    </w:p>
    <w:p w14:paraId="1C48FF29" w14:textId="77777777" w:rsidR="00DA57A7" w:rsidRDefault="00DA57A7" w:rsidP="00DA57A7">
      <w:pPr>
        <w:pStyle w:val="a5"/>
        <w:numPr>
          <w:ilvl w:val="0"/>
          <w:numId w:val="4"/>
        </w:numPr>
        <w:tabs>
          <w:tab w:val="left" w:pos="1002"/>
        </w:tabs>
        <w:spacing w:line="322" w:lineRule="exact"/>
        <w:ind w:left="1002"/>
        <w:rPr>
          <w:color w:val="0D0D0D"/>
          <w:sz w:val="28"/>
        </w:rPr>
      </w:pPr>
      <w:r>
        <w:rPr>
          <w:color w:val="0D0D0D"/>
          <w:sz w:val="28"/>
        </w:rPr>
        <w:t>паспорт, СНИЛС одного из родителей (законных</w:t>
      </w:r>
      <w:r>
        <w:rPr>
          <w:color w:val="0D0D0D"/>
          <w:spacing w:val="-11"/>
          <w:sz w:val="28"/>
        </w:rPr>
        <w:t xml:space="preserve"> </w:t>
      </w:r>
      <w:r>
        <w:rPr>
          <w:color w:val="0D0D0D"/>
          <w:sz w:val="28"/>
        </w:rPr>
        <w:t>представителей);</w:t>
      </w:r>
    </w:p>
    <w:p w14:paraId="3771802B" w14:textId="77777777" w:rsidR="00DA57A7" w:rsidRDefault="00DA57A7" w:rsidP="00DA57A7">
      <w:pPr>
        <w:pStyle w:val="a5"/>
        <w:numPr>
          <w:ilvl w:val="0"/>
          <w:numId w:val="4"/>
        </w:numPr>
        <w:tabs>
          <w:tab w:val="left" w:pos="1002"/>
        </w:tabs>
        <w:ind w:right="111" w:firstLine="719"/>
        <w:rPr>
          <w:color w:val="0D0D0D"/>
          <w:sz w:val="28"/>
        </w:rPr>
      </w:pPr>
      <w:r>
        <w:rPr>
          <w:sz w:val="28"/>
        </w:rPr>
        <w:t>заверенная копия лицензии на осуществление образовательной деятельности образовательной организации, из которой осуществляется перевод учащегося.</w:t>
      </w:r>
    </w:p>
    <w:p w14:paraId="184EB4E9" w14:textId="77777777" w:rsidR="00DA57A7" w:rsidRDefault="00DA57A7" w:rsidP="00DA57A7">
      <w:pPr>
        <w:pStyle w:val="a3"/>
        <w:spacing w:before="2"/>
        <w:ind w:right="113"/>
      </w:pPr>
      <w:r>
        <w:t>Экзаменационные требования к испытуемому, дата, время и иные условия проведения испытания определяются образовательной организацией самостоятельно.</w:t>
      </w:r>
    </w:p>
    <w:p w14:paraId="1E7F0678" w14:textId="77777777" w:rsidR="00DA57A7" w:rsidRDefault="00DA57A7" w:rsidP="00DA57A7">
      <w:pPr>
        <w:pStyle w:val="a3"/>
        <w:ind w:right="107"/>
      </w:pPr>
      <w:r>
        <w:t>Решение   экзаменационной    (аттестационной)    комиссии    доводится до   сведения   учащегося    и    его    законных    представителей    в    течение   5 (пяти) рабочих дней с даты проведения экзаменационного</w:t>
      </w:r>
      <w:r>
        <w:rPr>
          <w:spacing w:val="-9"/>
        </w:rPr>
        <w:t xml:space="preserve"> </w:t>
      </w:r>
      <w:r>
        <w:t>испытания.</w:t>
      </w:r>
    </w:p>
    <w:p w14:paraId="0A27E970" w14:textId="77777777" w:rsidR="00DA57A7" w:rsidRDefault="00DA57A7" w:rsidP="00DA57A7">
      <w:pPr>
        <w:pStyle w:val="a3"/>
        <w:spacing w:before="4"/>
        <w:ind w:left="0" w:firstLine="0"/>
        <w:jc w:val="left"/>
      </w:pPr>
    </w:p>
    <w:p w14:paraId="15BCD848" w14:textId="77777777" w:rsidR="00DA57A7" w:rsidRDefault="00DA57A7" w:rsidP="00DA57A7">
      <w:pPr>
        <w:pStyle w:val="a3"/>
        <w:spacing w:before="4"/>
        <w:ind w:left="0" w:firstLine="0"/>
        <w:jc w:val="left"/>
      </w:pPr>
    </w:p>
    <w:p w14:paraId="08C1F63C" w14:textId="77777777" w:rsidR="00DA57A7" w:rsidRDefault="00DA57A7" w:rsidP="00DA57A7">
      <w:pPr>
        <w:pStyle w:val="1"/>
        <w:numPr>
          <w:ilvl w:val="0"/>
          <w:numId w:val="8"/>
        </w:numPr>
        <w:tabs>
          <w:tab w:val="left" w:pos="3653"/>
        </w:tabs>
        <w:spacing w:before="1"/>
        <w:ind w:left="3652" w:hanging="282"/>
        <w:jc w:val="left"/>
      </w:pPr>
      <w:r>
        <w:t>Отчисление</w:t>
      </w:r>
      <w:r>
        <w:rPr>
          <w:spacing w:val="-1"/>
        </w:rPr>
        <w:t xml:space="preserve"> </w:t>
      </w:r>
      <w:r>
        <w:t>учащихся</w:t>
      </w:r>
    </w:p>
    <w:p w14:paraId="6D39EE44" w14:textId="77777777" w:rsidR="00DA57A7" w:rsidRDefault="00DA57A7" w:rsidP="00DA57A7"/>
    <w:p w14:paraId="627695F8" w14:textId="77777777" w:rsidR="00DA57A7" w:rsidRDefault="00DA57A7" w:rsidP="00DA57A7">
      <w:pPr>
        <w:pStyle w:val="a5"/>
        <w:numPr>
          <w:ilvl w:val="1"/>
          <w:numId w:val="2"/>
        </w:numPr>
        <w:tabs>
          <w:tab w:val="left" w:pos="1331"/>
        </w:tabs>
        <w:spacing w:before="79"/>
        <w:ind w:right="109" w:firstLine="719"/>
        <w:jc w:val="both"/>
        <w:rPr>
          <w:sz w:val="28"/>
        </w:rPr>
      </w:pPr>
      <w:r>
        <w:rPr>
          <w:sz w:val="28"/>
        </w:rPr>
        <w:t xml:space="preserve">Отчисление учащихся осуществляется в связи с прекращением </w:t>
      </w:r>
      <w:r>
        <w:rPr>
          <w:sz w:val="28"/>
        </w:rPr>
        <w:lastRenderedPageBreak/>
        <w:t>образовательных   отношений</w:t>
      </w:r>
      <w:proofErr w:type="gramStart"/>
      <w:r>
        <w:rPr>
          <w:sz w:val="28"/>
        </w:rPr>
        <w:t xml:space="preserve">   (</w:t>
      </w:r>
      <w:proofErr w:type="gramEnd"/>
      <w:r>
        <w:rPr>
          <w:sz w:val="28"/>
        </w:rPr>
        <w:t>прекращением   договора   об    образовании (об оказании образовательных</w:t>
      </w:r>
      <w:r>
        <w:rPr>
          <w:spacing w:val="-5"/>
          <w:sz w:val="28"/>
        </w:rPr>
        <w:t xml:space="preserve"> </w:t>
      </w:r>
      <w:r>
        <w:rPr>
          <w:sz w:val="28"/>
        </w:rPr>
        <w:t>услуг)):</w:t>
      </w:r>
    </w:p>
    <w:p w14:paraId="7A644141" w14:textId="77777777" w:rsidR="00DA57A7" w:rsidRDefault="00DA57A7" w:rsidP="00DA57A7">
      <w:pPr>
        <w:pStyle w:val="a5"/>
        <w:numPr>
          <w:ilvl w:val="2"/>
          <w:numId w:val="2"/>
        </w:numPr>
        <w:tabs>
          <w:tab w:val="left" w:pos="1540"/>
        </w:tabs>
        <w:spacing w:before="1"/>
        <w:ind w:right="110" w:firstLine="719"/>
        <w:jc w:val="both"/>
        <w:rPr>
          <w:sz w:val="28"/>
        </w:rPr>
      </w:pPr>
      <w:r>
        <w:rPr>
          <w:sz w:val="28"/>
        </w:rPr>
        <w:t>По завершению освоения учащимся образовательной программы (завершению</w:t>
      </w:r>
      <w:r>
        <w:rPr>
          <w:spacing w:val="-3"/>
          <w:sz w:val="28"/>
        </w:rPr>
        <w:t xml:space="preserve"> </w:t>
      </w:r>
      <w:r>
        <w:rPr>
          <w:sz w:val="28"/>
        </w:rPr>
        <w:t>обучения).</w:t>
      </w:r>
    </w:p>
    <w:p w14:paraId="7328459C" w14:textId="77777777" w:rsidR="00DA57A7" w:rsidRDefault="00DA57A7" w:rsidP="00DA57A7">
      <w:pPr>
        <w:pStyle w:val="a5"/>
        <w:numPr>
          <w:ilvl w:val="2"/>
          <w:numId w:val="2"/>
        </w:numPr>
        <w:tabs>
          <w:tab w:val="left" w:pos="1540"/>
        </w:tabs>
        <w:spacing w:line="321" w:lineRule="exact"/>
        <w:ind w:left="1539" w:hanging="702"/>
        <w:jc w:val="both"/>
        <w:rPr>
          <w:sz w:val="28"/>
        </w:rPr>
      </w:pPr>
      <w:r>
        <w:rPr>
          <w:sz w:val="28"/>
        </w:rPr>
        <w:t>Досрочно:</w:t>
      </w:r>
    </w:p>
    <w:p w14:paraId="6B035A32" w14:textId="77777777" w:rsidR="00DA57A7" w:rsidRDefault="00DA57A7" w:rsidP="00DA57A7">
      <w:pPr>
        <w:pStyle w:val="a5"/>
        <w:numPr>
          <w:ilvl w:val="3"/>
          <w:numId w:val="2"/>
        </w:numPr>
        <w:tabs>
          <w:tab w:val="left" w:pos="1751"/>
        </w:tabs>
        <w:ind w:right="107" w:firstLine="719"/>
        <w:jc w:val="both"/>
        <w:rPr>
          <w:sz w:val="28"/>
        </w:rPr>
      </w:pPr>
      <w:r>
        <w:rPr>
          <w:sz w:val="28"/>
        </w:rPr>
        <w:t>По  соглашению  учащегося  или  его  законных  представителей  и  образовательной  организации   путем   подписания   сторонами   договора  об образовании соответствующего соглашения о прекращении</w:t>
      </w:r>
      <w:r>
        <w:rPr>
          <w:spacing w:val="-8"/>
          <w:sz w:val="28"/>
        </w:rPr>
        <w:t xml:space="preserve"> </w:t>
      </w:r>
      <w:r>
        <w:rPr>
          <w:sz w:val="28"/>
        </w:rPr>
        <w:t>договора.</w:t>
      </w:r>
    </w:p>
    <w:p w14:paraId="7AA818FC" w14:textId="77777777" w:rsidR="00DA57A7" w:rsidRDefault="00DA57A7" w:rsidP="00DA57A7">
      <w:pPr>
        <w:pStyle w:val="a5"/>
        <w:numPr>
          <w:ilvl w:val="3"/>
          <w:numId w:val="2"/>
        </w:numPr>
        <w:tabs>
          <w:tab w:val="left" w:pos="1751"/>
        </w:tabs>
        <w:spacing w:before="1"/>
        <w:ind w:right="107" w:firstLine="719"/>
        <w:jc w:val="both"/>
        <w:rPr>
          <w:sz w:val="28"/>
        </w:rPr>
      </w:pPr>
      <w:r>
        <w:rPr>
          <w:sz w:val="28"/>
        </w:rPr>
        <w:t>По обстоятельствам, не зависящим от воли учащегося или его законных представителей, в том числе в случае ликвидации образовательной организации   или   приостановления   действия   (аннулирования    лицензии) на образовательную деятельность.</w:t>
      </w:r>
    </w:p>
    <w:p w14:paraId="1DD3803F" w14:textId="77777777" w:rsidR="00DA57A7" w:rsidRDefault="00DA57A7" w:rsidP="00DA57A7">
      <w:pPr>
        <w:pStyle w:val="a5"/>
        <w:numPr>
          <w:ilvl w:val="3"/>
          <w:numId w:val="2"/>
        </w:numPr>
        <w:tabs>
          <w:tab w:val="left" w:pos="1751"/>
        </w:tabs>
        <w:spacing w:line="242" w:lineRule="auto"/>
        <w:ind w:right="104" w:firstLine="719"/>
        <w:jc w:val="both"/>
        <w:rPr>
          <w:sz w:val="28"/>
        </w:rPr>
      </w:pPr>
      <w:r>
        <w:rPr>
          <w:sz w:val="28"/>
        </w:rPr>
        <w:t>По  инициативе  учащегося  или  его  законных  представителей,   в том числе в</w:t>
      </w:r>
      <w:r>
        <w:rPr>
          <w:spacing w:val="-6"/>
          <w:sz w:val="28"/>
        </w:rPr>
        <w:t xml:space="preserve"> </w:t>
      </w:r>
      <w:r>
        <w:rPr>
          <w:sz w:val="28"/>
        </w:rPr>
        <w:t>случаях:</w:t>
      </w:r>
    </w:p>
    <w:p w14:paraId="55EBBEBC" w14:textId="77777777" w:rsidR="00DA57A7" w:rsidRDefault="00DA57A7" w:rsidP="00DA57A7">
      <w:pPr>
        <w:pStyle w:val="a5"/>
        <w:numPr>
          <w:ilvl w:val="4"/>
          <w:numId w:val="2"/>
        </w:numPr>
        <w:tabs>
          <w:tab w:val="left" w:pos="1960"/>
        </w:tabs>
        <w:spacing w:line="317" w:lineRule="exact"/>
        <w:ind w:hanging="1122"/>
        <w:jc w:val="both"/>
        <w:rPr>
          <w:sz w:val="28"/>
        </w:rPr>
      </w:pPr>
      <w:r>
        <w:rPr>
          <w:sz w:val="28"/>
        </w:rPr>
        <w:t>Перевода учащегося в другую образовательную</w:t>
      </w:r>
      <w:r>
        <w:rPr>
          <w:spacing w:val="-8"/>
          <w:sz w:val="28"/>
        </w:rPr>
        <w:t xml:space="preserve"> </w:t>
      </w:r>
      <w:r>
        <w:rPr>
          <w:sz w:val="28"/>
        </w:rPr>
        <w:t>организацию.</w:t>
      </w:r>
    </w:p>
    <w:p w14:paraId="500127EF" w14:textId="77777777" w:rsidR="00DA57A7" w:rsidRDefault="00DA57A7" w:rsidP="00DA57A7">
      <w:pPr>
        <w:pStyle w:val="a5"/>
        <w:numPr>
          <w:ilvl w:val="4"/>
          <w:numId w:val="2"/>
        </w:numPr>
        <w:tabs>
          <w:tab w:val="left" w:pos="1960"/>
        </w:tabs>
        <w:ind w:left="118" w:right="109" w:firstLine="719"/>
        <w:jc w:val="both"/>
        <w:rPr>
          <w:sz w:val="28"/>
        </w:rPr>
      </w:pPr>
      <w:r>
        <w:rPr>
          <w:sz w:val="28"/>
        </w:rPr>
        <w:t>Отказа    учащегося    или     его     законных     представителей от продолжения</w:t>
      </w:r>
      <w:r>
        <w:rPr>
          <w:spacing w:val="-2"/>
          <w:sz w:val="28"/>
        </w:rPr>
        <w:t xml:space="preserve"> </w:t>
      </w:r>
      <w:r>
        <w:rPr>
          <w:sz w:val="28"/>
        </w:rPr>
        <w:t>обучения:</w:t>
      </w:r>
    </w:p>
    <w:p w14:paraId="5765DC68" w14:textId="77777777" w:rsidR="00DA57A7" w:rsidRDefault="00DA57A7" w:rsidP="00DA57A7">
      <w:pPr>
        <w:pStyle w:val="a5"/>
        <w:numPr>
          <w:ilvl w:val="0"/>
          <w:numId w:val="4"/>
        </w:numPr>
        <w:tabs>
          <w:tab w:val="left" w:pos="1002"/>
        </w:tabs>
        <w:ind w:right="104" w:firstLine="719"/>
        <w:rPr>
          <w:sz w:val="28"/>
        </w:rPr>
      </w:pPr>
      <w:r>
        <w:rPr>
          <w:sz w:val="28"/>
        </w:rPr>
        <w:t>на предложенных образовательной организацией условиях обучения, указанных в п. 3.3, 5.3, 5.4, 5.5, 6.1 и 6.2 настоящего</w:t>
      </w:r>
      <w:r>
        <w:rPr>
          <w:spacing w:val="-13"/>
          <w:sz w:val="28"/>
        </w:rPr>
        <w:t xml:space="preserve"> </w:t>
      </w:r>
      <w:r>
        <w:rPr>
          <w:sz w:val="28"/>
        </w:rPr>
        <w:t>Положения;</w:t>
      </w:r>
    </w:p>
    <w:p w14:paraId="79C560CA" w14:textId="77777777" w:rsidR="00DA57A7" w:rsidRDefault="00DA57A7" w:rsidP="00DA57A7">
      <w:pPr>
        <w:pStyle w:val="a5"/>
        <w:numPr>
          <w:ilvl w:val="0"/>
          <w:numId w:val="4"/>
        </w:numPr>
        <w:tabs>
          <w:tab w:val="left" w:pos="1002"/>
        </w:tabs>
        <w:ind w:right="106" w:firstLine="719"/>
        <w:rPr>
          <w:sz w:val="28"/>
        </w:rPr>
      </w:pPr>
      <w:r>
        <w:rPr>
          <w:sz w:val="28"/>
        </w:rPr>
        <w:t>по уважительным причинам, связанным с изменением места жительства учащегося и (или) его законных представителей, а также состоянием здоровья учащегося, в том числе наличием медицинских противопоказаний для обучения;</w:t>
      </w:r>
    </w:p>
    <w:p w14:paraId="241F0B83" w14:textId="77777777" w:rsidR="00DA57A7" w:rsidRDefault="00DA57A7" w:rsidP="00DA57A7">
      <w:pPr>
        <w:pStyle w:val="a5"/>
        <w:numPr>
          <w:ilvl w:val="0"/>
          <w:numId w:val="4"/>
        </w:numPr>
        <w:tabs>
          <w:tab w:val="left" w:pos="1002"/>
        </w:tabs>
        <w:spacing w:line="322" w:lineRule="exact"/>
        <w:ind w:left="1002"/>
        <w:rPr>
          <w:sz w:val="28"/>
        </w:rPr>
      </w:pPr>
      <w:r>
        <w:rPr>
          <w:sz w:val="28"/>
        </w:rPr>
        <w:t>без наличия уважительных причин или указания причин</w:t>
      </w:r>
      <w:r>
        <w:rPr>
          <w:spacing w:val="-7"/>
          <w:sz w:val="28"/>
        </w:rPr>
        <w:t xml:space="preserve"> </w:t>
      </w:r>
      <w:r>
        <w:rPr>
          <w:sz w:val="28"/>
        </w:rPr>
        <w:t>отказа.</w:t>
      </w:r>
    </w:p>
    <w:p w14:paraId="56096A3E" w14:textId="77777777" w:rsidR="00DA57A7" w:rsidRDefault="00DA57A7" w:rsidP="00DA57A7">
      <w:pPr>
        <w:pStyle w:val="a5"/>
        <w:numPr>
          <w:ilvl w:val="3"/>
          <w:numId w:val="2"/>
        </w:numPr>
        <w:tabs>
          <w:tab w:val="left" w:pos="1751"/>
        </w:tabs>
        <w:spacing w:line="322" w:lineRule="exact"/>
        <w:ind w:left="1750" w:hanging="913"/>
        <w:jc w:val="both"/>
        <w:rPr>
          <w:sz w:val="28"/>
        </w:rPr>
      </w:pPr>
      <w:r>
        <w:rPr>
          <w:sz w:val="28"/>
        </w:rPr>
        <w:t>По инициативе образовательной организации в</w:t>
      </w:r>
      <w:r>
        <w:rPr>
          <w:spacing w:val="-5"/>
          <w:sz w:val="28"/>
        </w:rPr>
        <w:t xml:space="preserve"> </w:t>
      </w:r>
      <w:r>
        <w:rPr>
          <w:sz w:val="28"/>
        </w:rPr>
        <w:t>случаях:</w:t>
      </w:r>
    </w:p>
    <w:p w14:paraId="423DBB91" w14:textId="77777777" w:rsidR="00DA57A7" w:rsidRDefault="00DA57A7" w:rsidP="00DA57A7">
      <w:pPr>
        <w:pStyle w:val="a5"/>
        <w:numPr>
          <w:ilvl w:val="4"/>
          <w:numId w:val="2"/>
        </w:numPr>
        <w:tabs>
          <w:tab w:val="left" w:pos="1960"/>
        </w:tabs>
        <w:ind w:left="118" w:right="106" w:firstLine="719"/>
        <w:jc w:val="both"/>
        <w:rPr>
          <w:sz w:val="28"/>
        </w:rPr>
      </w:pPr>
      <w:r>
        <w:rPr>
          <w:sz w:val="28"/>
        </w:rPr>
        <w:t>Установления факта нарушения учащимся или его законными представителями правил приема в образовательную организацию или требований настоящего Порядка, повлекшего по их вине незаконное  зачисление  учащегося  в  образовательную  организацию   или   его   перевод на обучение в следующий (старший) класс, на другую образовательную программу, на другую форму</w:t>
      </w:r>
      <w:r>
        <w:rPr>
          <w:spacing w:val="-7"/>
          <w:sz w:val="28"/>
        </w:rPr>
        <w:t xml:space="preserve"> </w:t>
      </w:r>
      <w:r>
        <w:rPr>
          <w:sz w:val="28"/>
        </w:rPr>
        <w:t>обучения.</w:t>
      </w:r>
    </w:p>
    <w:p w14:paraId="55518ADB" w14:textId="77777777" w:rsidR="00DA57A7" w:rsidRDefault="00DA57A7" w:rsidP="00DA57A7">
      <w:pPr>
        <w:pStyle w:val="a5"/>
        <w:numPr>
          <w:ilvl w:val="4"/>
          <w:numId w:val="2"/>
        </w:numPr>
        <w:tabs>
          <w:tab w:val="left" w:pos="1960"/>
        </w:tabs>
        <w:spacing w:line="242" w:lineRule="auto"/>
        <w:ind w:left="118" w:right="109" w:firstLine="719"/>
        <w:jc w:val="both"/>
        <w:rPr>
          <w:sz w:val="28"/>
        </w:rPr>
      </w:pPr>
      <w:r>
        <w:rPr>
          <w:sz w:val="28"/>
        </w:rPr>
        <w:t>Применения      к       учащемуся       процедуры       отчисления из образовательной</w:t>
      </w:r>
      <w:r>
        <w:rPr>
          <w:spacing w:val="-5"/>
          <w:sz w:val="28"/>
        </w:rPr>
        <w:t xml:space="preserve"> </w:t>
      </w:r>
      <w:r>
        <w:rPr>
          <w:sz w:val="28"/>
        </w:rPr>
        <w:t>организации:</w:t>
      </w:r>
    </w:p>
    <w:p w14:paraId="3448E3F4" w14:textId="77777777" w:rsidR="00DA57A7" w:rsidRDefault="00DA57A7" w:rsidP="00DA57A7">
      <w:pPr>
        <w:pStyle w:val="a5"/>
        <w:numPr>
          <w:ilvl w:val="0"/>
          <w:numId w:val="4"/>
        </w:numPr>
        <w:tabs>
          <w:tab w:val="left" w:pos="1002"/>
        </w:tabs>
        <w:ind w:right="109" w:firstLine="719"/>
        <w:rPr>
          <w:sz w:val="28"/>
        </w:rPr>
      </w:pPr>
      <w:r>
        <w:rPr>
          <w:sz w:val="28"/>
        </w:rPr>
        <w:t>как   меры   дисциплинарного   взыскания,   предусмотренной   частью   4 статьи 43 Закона № 273-ФЗ, в том числе в случае нарушения устава и правил внутреннего распорядка, а также иных локальных нормативных актов образовательной организации, регулирующих образовательную</w:t>
      </w:r>
      <w:r>
        <w:rPr>
          <w:spacing w:val="-21"/>
          <w:sz w:val="28"/>
        </w:rPr>
        <w:t xml:space="preserve"> </w:t>
      </w:r>
      <w:r>
        <w:rPr>
          <w:sz w:val="28"/>
        </w:rPr>
        <w:t>деятельность;</w:t>
      </w:r>
    </w:p>
    <w:p w14:paraId="6B5DCCCC" w14:textId="77777777" w:rsidR="00DA57A7" w:rsidRDefault="00DA57A7" w:rsidP="00DA57A7">
      <w:pPr>
        <w:pStyle w:val="a5"/>
        <w:numPr>
          <w:ilvl w:val="0"/>
          <w:numId w:val="4"/>
        </w:numPr>
        <w:tabs>
          <w:tab w:val="left" w:pos="1002"/>
        </w:tabs>
        <w:ind w:right="108" w:firstLine="719"/>
        <w:rPr>
          <w:sz w:val="28"/>
        </w:rPr>
      </w:pPr>
      <w:r>
        <w:rPr>
          <w:sz w:val="28"/>
        </w:rPr>
        <w:t>в случае невыполнения учащимся обязанностей по добросовестному освоению образовательной программы в целом или ее части, в том числе учебного (индивидуального учебного)</w:t>
      </w:r>
      <w:r>
        <w:rPr>
          <w:spacing w:val="5"/>
          <w:sz w:val="28"/>
        </w:rPr>
        <w:t xml:space="preserve"> </w:t>
      </w:r>
      <w:r>
        <w:rPr>
          <w:sz w:val="28"/>
        </w:rPr>
        <w:t>плана;</w:t>
      </w:r>
    </w:p>
    <w:p w14:paraId="0886A10E" w14:textId="77777777" w:rsidR="00DA57A7" w:rsidRDefault="00DA57A7" w:rsidP="00DA57A7">
      <w:pPr>
        <w:pStyle w:val="a5"/>
        <w:numPr>
          <w:ilvl w:val="0"/>
          <w:numId w:val="4"/>
        </w:numPr>
        <w:tabs>
          <w:tab w:val="left" w:pos="1002"/>
        </w:tabs>
        <w:ind w:right="105" w:firstLine="719"/>
        <w:rPr>
          <w:sz w:val="28"/>
        </w:rPr>
      </w:pPr>
      <w:r>
        <w:rPr>
          <w:sz w:val="28"/>
        </w:rPr>
        <w:t>непрохождения или получения неудовлетворительных результатов промежуточной или итоговой аттестации в соответствии с утвержденным образовательной организацией порядком промежуточной и</w:t>
      </w:r>
      <w:r>
        <w:rPr>
          <w:spacing w:val="59"/>
          <w:sz w:val="28"/>
        </w:rPr>
        <w:t xml:space="preserve"> </w:t>
      </w:r>
      <w:r>
        <w:rPr>
          <w:sz w:val="28"/>
        </w:rPr>
        <w:t>итоговой</w:t>
      </w:r>
    </w:p>
    <w:p w14:paraId="3E0AE8EA" w14:textId="77777777" w:rsidR="00DA57A7" w:rsidRDefault="00DA57A7" w:rsidP="00DA57A7">
      <w:pPr>
        <w:pStyle w:val="a3"/>
        <w:spacing w:before="79"/>
        <w:ind w:firstLine="0"/>
      </w:pPr>
      <w:r>
        <w:t>аттестации учащихся.</w:t>
      </w:r>
    </w:p>
    <w:p w14:paraId="43963C4A" w14:textId="77777777" w:rsidR="00DA57A7" w:rsidRDefault="00DA57A7" w:rsidP="00DA57A7">
      <w:pPr>
        <w:pStyle w:val="a5"/>
        <w:numPr>
          <w:ilvl w:val="1"/>
          <w:numId w:val="1"/>
        </w:numPr>
        <w:tabs>
          <w:tab w:val="left" w:pos="1331"/>
        </w:tabs>
        <w:spacing w:before="2"/>
        <w:ind w:right="111" w:firstLine="719"/>
        <w:jc w:val="both"/>
        <w:rPr>
          <w:sz w:val="28"/>
        </w:rPr>
      </w:pPr>
      <w:r>
        <w:rPr>
          <w:sz w:val="28"/>
        </w:rPr>
        <w:t>Основанием для прекращения образовательных отношений является приказ или иной распорядительный документ руководителя образовательной организации об отчислении учащегося (далее – приказ об</w:t>
      </w:r>
      <w:r>
        <w:rPr>
          <w:spacing w:val="-7"/>
          <w:sz w:val="28"/>
        </w:rPr>
        <w:t xml:space="preserve"> </w:t>
      </w:r>
      <w:r>
        <w:rPr>
          <w:sz w:val="28"/>
        </w:rPr>
        <w:t>отчислении).</w:t>
      </w:r>
    </w:p>
    <w:p w14:paraId="7593BE98" w14:textId="77777777" w:rsidR="00DA57A7" w:rsidRDefault="00DA57A7" w:rsidP="00DA57A7">
      <w:pPr>
        <w:pStyle w:val="a3"/>
        <w:ind w:right="107"/>
      </w:pPr>
      <w:r>
        <w:t xml:space="preserve">В случае если с учащимся или его законными представителями заключен </w:t>
      </w:r>
      <w:r>
        <w:lastRenderedPageBreak/>
        <w:t>договор об образовании (об оказании образовательных услуг), при досрочном прекращении образовательных отношений такой договор расторгается также  на основании приказа об</w:t>
      </w:r>
      <w:r>
        <w:rPr>
          <w:spacing w:val="-2"/>
        </w:rPr>
        <w:t xml:space="preserve"> </w:t>
      </w:r>
      <w:r>
        <w:t>отчислении.</w:t>
      </w:r>
    </w:p>
    <w:p w14:paraId="4003B3A5" w14:textId="77777777" w:rsidR="00DA57A7" w:rsidRDefault="00DA57A7" w:rsidP="00DA57A7">
      <w:pPr>
        <w:pStyle w:val="a3"/>
        <w:ind w:right="110"/>
      </w:pPr>
      <w:r>
        <w:rPr>
          <w:color w:val="0D0D0D"/>
        </w:rPr>
        <w:t>При принятии решения об отчислении учащегося образовательная организация в течение 5 (пяти) рабочих дней должна проинформировать учащегося   и   (или)   его   законных   представителей   о   факте   отчисления   и ознакомить указанных лиц с приказом об отчислении под личную</w:t>
      </w:r>
      <w:r>
        <w:rPr>
          <w:color w:val="0D0D0D"/>
          <w:spacing w:val="-13"/>
        </w:rPr>
        <w:t xml:space="preserve"> </w:t>
      </w:r>
      <w:r>
        <w:rPr>
          <w:color w:val="0D0D0D"/>
        </w:rPr>
        <w:t>роспись.</w:t>
      </w:r>
    </w:p>
    <w:p w14:paraId="690FA678" w14:textId="77777777" w:rsidR="00DA57A7" w:rsidRDefault="00DA57A7" w:rsidP="00DA57A7">
      <w:pPr>
        <w:pStyle w:val="a3"/>
        <w:ind w:right="105"/>
      </w:pPr>
      <w:r>
        <w:t>Отказ учащегося и (или) его законных представителей от ознакомления   с приказом об отчислении оформляется соответствующим</w:t>
      </w:r>
      <w:r>
        <w:rPr>
          <w:spacing w:val="-8"/>
        </w:rPr>
        <w:t xml:space="preserve"> </w:t>
      </w:r>
      <w:r>
        <w:t>актом.</w:t>
      </w:r>
    </w:p>
    <w:p w14:paraId="18722828" w14:textId="77777777" w:rsidR="00DA57A7" w:rsidRDefault="00DA57A7" w:rsidP="00DA57A7">
      <w:pPr>
        <w:pStyle w:val="a5"/>
        <w:numPr>
          <w:ilvl w:val="1"/>
          <w:numId w:val="1"/>
        </w:numPr>
        <w:tabs>
          <w:tab w:val="left" w:pos="1331"/>
        </w:tabs>
        <w:spacing w:before="1" w:line="322" w:lineRule="exact"/>
        <w:ind w:left="1330" w:hanging="493"/>
        <w:jc w:val="both"/>
        <w:rPr>
          <w:sz w:val="28"/>
        </w:rPr>
      </w:pPr>
      <w:r>
        <w:rPr>
          <w:sz w:val="28"/>
        </w:rPr>
        <w:t>Основанием для отчисления учащегося в соответствии с</w:t>
      </w:r>
      <w:r>
        <w:rPr>
          <w:spacing w:val="-11"/>
          <w:sz w:val="28"/>
        </w:rPr>
        <w:t xml:space="preserve"> </w:t>
      </w:r>
      <w:r>
        <w:rPr>
          <w:sz w:val="28"/>
        </w:rPr>
        <w:t>пунктом:</w:t>
      </w:r>
    </w:p>
    <w:p w14:paraId="6E7B42D9" w14:textId="77777777" w:rsidR="00DA57A7" w:rsidRDefault="00DA57A7" w:rsidP="00DA57A7">
      <w:pPr>
        <w:pStyle w:val="a5"/>
        <w:numPr>
          <w:ilvl w:val="0"/>
          <w:numId w:val="4"/>
        </w:numPr>
        <w:tabs>
          <w:tab w:val="left" w:pos="1002"/>
        </w:tabs>
        <w:ind w:right="111" w:firstLine="719"/>
        <w:rPr>
          <w:sz w:val="28"/>
        </w:rPr>
      </w:pPr>
      <w:proofErr w:type="gramStart"/>
      <w:r>
        <w:rPr>
          <w:sz w:val="28"/>
        </w:rPr>
        <w:t>8.1.1  является</w:t>
      </w:r>
      <w:proofErr w:type="gramEnd"/>
      <w:r>
        <w:rPr>
          <w:sz w:val="28"/>
        </w:rPr>
        <w:t xml:space="preserve">   </w:t>
      </w:r>
      <w:r>
        <w:rPr>
          <w:color w:val="0D0D0D"/>
          <w:sz w:val="28"/>
        </w:rPr>
        <w:t>приказ   руководителя   образовательной   организации  о завершении обучения по образовательной</w:t>
      </w:r>
      <w:r>
        <w:rPr>
          <w:color w:val="0D0D0D"/>
          <w:spacing w:val="-6"/>
          <w:sz w:val="28"/>
        </w:rPr>
        <w:t xml:space="preserve"> </w:t>
      </w:r>
      <w:r>
        <w:rPr>
          <w:color w:val="0D0D0D"/>
          <w:sz w:val="28"/>
        </w:rPr>
        <w:t>программе;</w:t>
      </w:r>
    </w:p>
    <w:p w14:paraId="09C06124" w14:textId="77777777" w:rsidR="00DA57A7" w:rsidRDefault="00DA57A7" w:rsidP="00DA57A7">
      <w:pPr>
        <w:pStyle w:val="a5"/>
        <w:numPr>
          <w:ilvl w:val="0"/>
          <w:numId w:val="4"/>
        </w:numPr>
        <w:tabs>
          <w:tab w:val="left" w:pos="1002"/>
        </w:tabs>
        <w:ind w:right="112" w:firstLine="719"/>
        <w:rPr>
          <w:color w:val="0D0D0D"/>
          <w:sz w:val="28"/>
        </w:rPr>
      </w:pPr>
      <w:r>
        <w:rPr>
          <w:sz w:val="28"/>
        </w:rPr>
        <w:t xml:space="preserve">8.1.2.3 </w:t>
      </w:r>
      <w:r>
        <w:rPr>
          <w:color w:val="0D0D0D"/>
          <w:sz w:val="28"/>
        </w:rPr>
        <w:t>является личное заявление учащегося и (или) его законных представителей с указанием причины прекращения</w:t>
      </w:r>
      <w:r>
        <w:rPr>
          <w:color w:val="0D0D0D"/>
          <w:spacing w:val="-4"/>
          <w:sz w:val="28"/>
        </w:rPr>
        <w:t xml:space="preserve"> </w:t>
      </w:r>
      <w:r>
        <w:rPr>
          <w:color w:val="0D0D0D"/>
          <w:sz w:val="28"/>
        </w:rPr>
        <w:t>обучения;</w:t>
      </w:r>
    </w:p>
    <w:p w14:paraId="345B618B" w14:textId="77777777" w:rsidR="00DA57A7" w:rsidRDefault="00DA57A7" w:rsidP="00DA57A7">
      <w:pPr>
        <w:pStyle w:val="a5"/>
        <w:numPr>
          <w:ilvl w:val="0"/>
          <w:numId w:val="4"/>
        </w:numPr>
        <w:tabs>
          <w:tab w:val="left" w:pos="1002"/>
        </w:tabs>
        <w:ind w:right="108" w:firstLine="719"/>
        <w:rPr>
          <w:color w:val="0D0D0D"/>
          <w:sz w:val="28"/>
        </w:rPr>
      </w:pPr>
      <w:r>
        <w:rPr>
          <w:sz w:val="28"/>
        </w:rPr>
        <w:t xml:space="preserve">8.1.2.4.2 </w:t>
      </w:r>
      <w:r>
        <w:rPr>
          <w:color w:val="0D0D0D"/>
          <w:sz w:val="28"/>
        </w:rPr>
        <w:t xml:space="preserve">является решение педагогического совета образовательной организации, принимаемое в случае, указанном в третьем абзаце п. 8.1.2.4.2 настоящего </w:t>
      </w:r>
      <w:proofErr w:type="spellStart"/>
      <w:r>
        <w:rPr>
          <w:color w:val="0D0D0D"/>
          <w:sz w:val="28"/>
        </w:rPr>
        <w:t>Положенния</w:t>
      </w:r>
      <w:proofErr w:type="spellEnd"/>
      <w:r>
        <w:rPr>
          <w:color w:val="0D0D0D"/>
          <w:sz w:val="28"/>
        </w:rPr>
        <w:t xml:space="preserve">, на основании </w:t>
      </w:r>
      <w:r>
        <w:rPr>
          <w:sz w:val="28"/>
        </w:rPr>
        <w:t>решения экзаменационной (аттестационной) комиссии.</w:t>
      </w:r>
    </w:p>
    <w:p w14:paraId="30B9E591" w14:textId="77777777" w:rsidR="00DA57A7" w:rsidRDefault="00DA57A7" w:rsidP="00DA57A7">
      <w:pPr>
        <w:pStyle w:val="a5"/>
        <w:numPr>
          <w:ilvl w:val="1"/>
          <w:numId w:val="1"/>
        </w:numPr>
        <w:tabs>
          <w:tab w:val="left" w:pos="1331"/>
        </w:tabs>
        <w:ind w:right="107" w:firstLine="719"/>
        <w:jc w:val="both"/>
        <w:rPr>
          <w:sz w:val="28"/>
        </w:rPr>
      </w:pPr>
      <w:r>
        <w:rPr>
          <w:sz w:val="28"/>
        </w:rPr>
        <w:t>Не допускается отчисление учащегося по инициативе образовательной организации во время его болезни или отсутствия по иной уважительной</w:t>
      </w:r>
      <w:r>
        <w:rPr>
          <w:spacing w:val="-4"/>
          <w:sz w:val="28"/>
        </w:rPr>
        <w:t xml:space="preserve"> </w:t>
      </w:r>
      <w:r>
        <w:rPr>
          <w:sz w:val="28"/>
        </w:rPr>
        <w:t>причине.</w:t>
      </w:r>
    </w:p>
    <w:p w14:paraId="66A8BDDF" w14:textId="77777777" w:rsidR="00DA57A7" w:rsidRDefault="00DA57A7" w:rsidP="00DA57A7">
      <w:pPr>
        <w:pStyle w:val="a5"/>
        <w:numPr>
          <w:ilvl w:val="1"/>
          <w:numId w:val="1"/>
        </w:numPr>
        <w:tabs>
          <w:tab w:val="left" w:pos="1331"/>
        </w:tabs>
        <w:ind w:right="105" w:firstLine="719"/>
        <w:jc w:val="both"/>
        <w:rPr>
          <w:sz w:val="28"/>
        </w:rPr>
      </w:pPr>
      <w:r>
        <w:rPr>
          <w:sz w:val="28"/>
        </w:rPr>
        <w:t xml:space="preserve">Отчисление как мера дисциплинарного взыскания может быть применено к учащемуся не позднее одного месяца со дня обнаружения нарушения. От учащегося и (или) его законных представителей должно быть </w:t>
      </w:r>
      <w:proofErr w:type="gramStart"/>
      <w:r>
        <w:rPr>
          <w:sz w:val="28"/>
        </w:rPr>
        <w:t>затребовано  объяснение</w:t>
      </w:r>
      <w:proofErr w:type="gramEnd"/>
      <w:r>
        <w:rPr>
          <w:sz w:val="28"/>
        </w:rPr>
        <w:t xml:space="preserve">  в  письменной  форме.  </w:t>
      </w:r>
      <w:proofErr w:type="gramStart"/>
      <w:r>
        <w:rPr>
          <w:sz w:val="28"/>
        </w:rPr>
        <w:t>Отказ  от</w:t>
      </w:r>
      <w:proofErr w:type="gramEnd"/>
      <w:r>
        <w:rPr>
          <w:sz w:val="28"/>
        </w:rPr>
        <w:t xml:space="preserve">   дачи  объяснений не может служить препятствием к</w:t>
      </w:r>
      <w:r>
        <w:rPr>
          <w:spacing w:val="-3"/>
          <w:sz w:val="28"/>
        </w:rPr>
        <w:t xml:space="preserve"> </w:t>
      </w:r>
      <w:r>
        <w:rPr>
          <w:sz w:val="28"/>
        </w:rPr>
        <w:t>отчислению.</w:t>
      </w:r>
    </w:p>
    <w:p w14:paraId="7288F7D0" w14:textId="77777777" w:rsidR="00DA57A7" w:rsidRDefault="00DA57A7" w:rsidP="00DA57A7">
      <w:pPr>
        <w:pStyle w:val="a3"/>
        <w:ind w:right="107"/>
      </w:pPr>
      <w:proofErr w:type="gramStart"/>
      <w:r>
        <w:t>Учащийся  и</w:t>
      </w:r>
      <w:proofErr w:type="gramEnd"/>
      <w:r>
        <w:t xml:space="preserve">  (или)   его   законные   представители   вправе   обжаловать в комиссию образовательной организации по урегулированию споров между участниками образовательных отношений применение мер дисциплинарного взыскания к учащемуся. Решение такой комиссии является обязательным для всех участников образовательных отношений и подлежит исполнению в сроки, предусмотренные указанным</w:t>
      </w:r>
      <w:r>
        <w:rPr>
          <w:spacing w:val="-1"/>
        </w:rPr>
        <w:t xml:space="preserve"> </w:t>
      </w:r>
      <w:r>
        <w:t>решением.</w:t>
      </w:r>
    </w:p>
    <w:p w14:paraId="0B97E4AC" w14:textId="77777777" w:rsidR="00DA57A7" w:rsidRDefault="00DA57A7" w:rsidP="00DA57A7">
      <w:pPr>
        <w:pStyle w:val="a5"/>
        <w:numPr>
          <w:ilvl w:val="1"/>
          <w:numId w:val="1"/>
        </w:numPr>
        <w:tabs>
          <w:tab w:val="left" w:pos="1331"/>
        </w:tabs>
        <w:ind w:right="105" w:firstLine="719"/>
        <w:jc w:val="both"/>
        <w:rPr>
          <w:sz w:val="28"/>
        </w:rPr>
      </w:pPr>
      <w:r>
        <w:rPr>
          <w:sz w:val="28"/>
        </w:rPr>
        <w:t>При досрочном прекращении образовательных отношений образовательная  организация  в  трехдневный  срок  после  издания   приказа об отчислении выдает отчисленному учащемуся или его законному представителю</w:t>
      </w:r>
      <w:r>
        <w:rPr>
          <w:spacing w:val="49"/>
          <w:sz w:val="28"/>
        </w:rPr>
        <w:t xml:space="preserve"> </w:t>
      </w:r>
      <w:r>
        <w:rPr>
          <w:sz w:val="28"/>
        </w:rPr>
        <w:t>справку</w:t>
      </w:r>
      <w:r>
        <w:rPr>
          <w:spacing w:val="47"/>
          <w:sz w:val="28"/>
        </w:rPr>
        <w:t xml:space="preserve"> </w:t>
      </w:r>
      <w:r>
        <w:rPr>
          <w:sz w:val="28"/>
        </w:rPr>
        <w:t>об</w:t>
      </w:r>
      <w:r>
        <w:rPr>
          <w:spacing w:val="51"/>
          <w:sz w:val="28"/>
        </w:rPr>
        <w:t xml:space="preserve"> </w:t>
      </w:r>
      <w:r>
        <w:rPr>
          <w:sz w:val="28"/>
        </w:rPr>
        <w:t>обучении</w:t>
      </w:r>
      <w:r>
        <w:rPr>
          <w:spacing w:val="49"/>
          <w:sz w:val="28"/>
        </w:rPr>
        <w:t xml:space="preserve"> </w:t>
      </w:r>
      <w:r>
        <w:rPr>
          <w:sz w:val="28"/>
        </w:rPr>
        <w:t>в</w:t>
      </w:r>
      <w:r>
        <w:rPr>
          <w:spacing w:val="50"/>
          <w:sz w:val="28"/>
        </w:rPr>
        <w:t xml:space="preserve"> </w:t>
      </w:r>
      <w:r>
        <w:rPr>
          <w:sz w:val="28"/>
        </w:rPr>
        <w:t>соответствии</w:t>
      </w:r>
      <w:r>
        <w:rPr>
          <w:spacing w:val="51"/>
          <w:sz w:val="28"/>
        </w:rPr>
        <w:t xml:space="preserve"> </w:t>
      </w:r>
      <w:r>
        <w:rPr>
          <w:sz w:val="28"/>
        </w:rPr>
        <w:t>с</w:t>
      </w:r>
      <w:r>
        <w:rPr>
          <w:spacing w:val="52"/>
          <w:sz w:val="28"/>
        </w:rPr>
        <w:t xml:space="preserve"> </w:t>
      </w:r>
      <w:hyperlink r:id="rId9">
        <w:r>
          <w:rPr>
            <w:sz w:val="28"/>
          </w:rPr>
          <w:t>частью</w:t>
        </w:r>
        <w:r>
          <w:rPr>
            <w:spacing w:val="48"/>
            <w:sz w:val="28"/>
          </w:rPr>
          <w:t xml:space="preserve"> </w:t>
        </w:r>
        <w:r>
          <w:rPr>
            <w:sz w:val="28"/>
          </w:rPr>
          <w:t>12</w:t>
        </w:r>
        <w:r>
          <w:rPr>
            <w:spacing w:val="51"/>
            <w:sz w:val="28"/>
          </w:rPr>
          <w:t xml:space="preserve"> </w:t>
        </w:r>
        <w:r>
          <w:rPr>
            <w:sz w:val="28"/>
          </w:rPr>
          <w:t>статьи</w:t>
        </w:r>
      </w:hyperlink>
    </w:p>
    <w:p w14:paraId="5D2C4292" w14:textId="77777777" w:rsidR="00DA57A7" w:rsidRDefault="00B1603F" w:rsidP="00DA57A7">
      <w:pPr>
        <w:pStyle w:val="a3"/>
        <w:ind w:right="106" w:firstLine="0"/>
      </w:pPr>
      <w:hyperlink r:id="rId10">
        <w:r w:rsidR="00DA57A7">
          <w:t>60</w:t>
        </w:r>
      </w:hyperlink>
      <w:r w:rsidR="00DA57A7">
        <w:t xml:space="preserve"> Закона № 273-ФЗ по образцу, утвержденному образовательной организацией.</w:t>
      </w:r>
    </w:p>
    <w:p w14:paraId="0602BBB3" w14:textId="77777777" w:rsidR="00DA57A7" w:rsidRDefault="00DA57A7" w:rsidP="00DA57A7">
      <w:pPr>
        <w:sectPr w:rsidR="00DA57A7">
          <w:pgSz w:w="11910" w:h="16840"/>
          <w:pgMar w:top="1300" w:right="740" w:bottom="280" w:left="1300" w:header="893" w:footer="0" w:gutter="0"/>
          <w:cols w:space="720"/>
        </w:sectPr>
      </w:pPr>
    </w:p>
    <w:p w14:paraId="31E781A5" w14:textId="77777777" w:rsidR="00DA57A7" w:rsidRDefault="00DA57A7" w:rsidP="00DA57A7">
      <w:pPr>
        <w:pStyle w:val="a5"/>
        <w:numPr>
          <w:ilvl w:val="1"/>
          <w:numId w:val="1"/>
        </w:numPr>
        <w:tabs>
          <w:tab w:val="left" w:pos="1331"/>
        </w:tabs>
        <w:spacing w:before="79"/>
        <w:ind w:left="1330" w:hanging="493"/>
        <w:jc w:val="both"/>
        <w:rPr>
          <w:sz w:val="28"/>
        </w:rPr>
      </w:pPr>
      <w:r>
        <w:rPr>
          <w:sz w:val="28"/>
        </w:rPr>
        <w:lastRenderedPageBreak/>
        <w:t>Права и обязанности учащегося, предусмотренные</w:t>
      </w:r>
      <w:r>
        <w:rPr>
          <w:spacing w:val="47"/>
          <w:sz w:val="28"/>
        </w:rPr>
        <w:t xml:space="preserve"> </w:t>
      </w:r>
      <w:r>
        <w:rPr>
          <w:sz w:val="28"/>
        </w:rPr>
        <w:t>Законом</w:t>
      </w:r>
    </w:p>
    <w:p w14:paraId="19655296" w14:textId="77777777" w:rsidR="00DA57A7" w:rsidRDefault="00DA57A7" w:rsidP="00DA57A7">
      <w:pPr>
        <w:pStyle w:val="a3"/>
        <w:spacing w:before="2"/>
        <w:ind w:right="107" w:firstLine="0"/>
      </w:pPr>
      <w:r>
        <w:t>№ 273-ФЗ и локальными нормативными актами образовательной организации, прекращаются с даты его отчисления из образовательной организации.</w:t>
      </w:r>
    </w:p>
    <w:p w14:paraId="5F1E0E72" w14:textId="77777777" w:rsidR="00DA57A7" w:rsidRDefault="00DA57A7" w:rsidP="00DA57A7">
      <w:pPr>
        <w:pStyle w:val="a3"/>
        <w:ind w:right="110"/>
      </w:pPr>
      <w:r>
        <w:t>Учащиеся, отчисленные по основаниям, указанным в п. 8.1.2.4 настоящего Положения, восстановлению на обучение в образовательной организации не</w:t>
      </w:r>
      <w:r>
        <w:rPr>
          <w:spacing w:val="-3"/>
        </w:rPr>
        <w:t xml:space="preserve"> </w:t>
      </w:r>
      <w:r>
        <w:t>подлежат.</w:t>
      </w:r>
    </w:p>
    <w:p w14:paraId="2FDD3BC7" w14:textId="77777777" w:rsidR="00DA57A7" w:rsidRDefault="00DA57A7" w:rsidP="00DA57A7">
      <w:pPr>
        <w:jc w:val="both"/>
        <w:rPr>
          <w:sz w:val="28"/>
        </w:rPr>
        <w:sectPr w:rsidR="00DA57A7">
          <w:pgSz w:w="11910" w:h="16840"/>
          <w:pgMar w:top="1300" w:right="740" w:bottom="280" w:left="1300" w:header="893" w:footer="0" w:gutter="0"/>
          <w:cols w:space="720"/>
        </w:sectPr>
      </w:pPr>
    </w:p>
    <w:p w14:paraId="68DF7B50" w14:textId="137557A0" w:rsidR="00B10421" w:rsidRDefault="00B10421" w:rsidP="00DA57A7">
      <w:pPr>
        <w:rPr>
          <w:sz w:val="19"/>
        </w:rPr>
      </w:pPr>
    </w:p>
    <w:sectPr w:rsidR="00B10421">
      <w:pgSz w:w="11910" w:h="16840"/>
      <w:pgMar w:top="1300" w:right="740" w:bottom="280" w:left="1300" w:header="8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48BE0" w14:textId="77777777" w:rsidR="00B1603F" w:rsidRDefault="00B1603F">
      <w:r>
        <w:separator/>
      </w:r>
    </w:p>
  </w:endnote>
  <w:endnote w:type="continuationSeparator" w:id="0">
    <w:p w14:paraId="0A7011D8" w14:textId="77777777" w:rsidR="00B1603F" w:rsidRDefault="00B1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EBDDE" w14:textId="77777777" w:rsidR="00B1603F" w:rsidRDefault="00B1603F">
      <w:r>
        <w:separator/>
      </w:r>
    </w:p>
  </w:footnote>
  <w:footnote w:type="continuationSeparator" w:id="0">
    <w:p w14:paraId="670527BF" w14:textId="77777777" w:rsidR="00B1603F" w:rsidRDefault="00B16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11667" w14:textId="4ED2E720" w:rsidR="00B10421" w:rsidRDefault="00DA57A7">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549FD91D" wp14:editId="33AEAA95">
              <wp:simplePos x="0" y="0"/>
              <wp:positionH relativeFrom="page">
                <wp:posOffset>3851910</wp:posOffset>
              </wp:positionH>
              <wp:positionV relativeFrom="page">
                <wp:posOffset>554355</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91D42" w14:textId="77777777" w:rsidR="00B10421" w:rsidRDefault="004A551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FD91D" id="_x0000_t202" coordsize="21600,21600" o:spt="202" path="m,l,21600r21600,l21600,xe">
              <v:stroke joinstyle="miter"/>
              <v:path gradientshapeok="t" o:connecttype="rect"/>
            </v:shapetype>
            <v:shape id="Text Box 1" o:spid="_x0000_s1026" type="#_x0000_t202" style="position:absolute;margin-left:303.3pt;margin-top:43.6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KX5Q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" filled="f" stroked="f">
              <v:textbox inset="0,0,0,0">
                <w:txbxContent>
                  <w:p w14:paraId="13591D42" w14:textId="77777777" w:rsidR="00B10421" w:rsidRDefault="004A551F">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227F4"/>
    <w:multiLevelType w:val="hybridMultilevel"/>
    <w:tmpl w:val="F7E00DA6"/>
    <w:lvl w:ilvl="0" w:tplc="E1F2AF1C">
      <w:start w:val="8"/>
      <w:numFmt w:val="decimal"/>
      <w:lvlText w:val="%1"/>
      <w:lvlJc w:val="left"/>
      <w:pPr>
        <w:ind w:left="118" w:hanging="492"/>
        <w:jc w:val="left"/>
      </w:pPr>
      <w:rPr>
        <w:rFonts w:hint="default"/>
        <w:lang w:val="ru-RU" w:eastAsia="ru-RU" w:bidi="ru-RU"/>
      </w:rPr>
    </w:lvl>
    <w:lvl w:ilvl="1" w:tplc="3E5A5D88">
      <w:start w:val="2"/>
      <w:numFmt w:val="decimal"/>
      <w:lvlText w:val="%1.%2."/>
      <w:lvlJc w:val="left"/>
      <w:pPr>
        <w:ind w:left="118" w:hanging="492"/>
        <w:jc w:val="left"/>
      </w:pPr>
      <w:rPr>
        <w:rFonts w:ascii="Times New Roman" w:eastAsia="Times New Roman" w:hAnsi="Times New Roman" w:cs="Times New Roman" w:hint="default"/>
        <w:spacing w:val="-1"/>
        <w:w w:val="100"/>
        <w:sz w:val="28"/>
        <w:szCs w:val="28"/>
        <w:lang w:val="ru-RU" w:eastAsia="ru-RU" w:bidi="ru-RU"/>
      </w:rPr>
    </w:lvl>
    <w:lvl w:ilvl="2" w:tplc="A4D407A2">
      <w:numFmt w:val="bullet"/>
      <w:lvlText w:val="•"/>
      <w:lvlJc w:val="left"/>
      <w:pPr>
        <w:ind w:left="2069" w:hanging="492"/>
      </w:pPr>
      <w:rPr>
        <w:rFonts w:hint="default"/>
        <w:lang w:val="ru-RU" w:eastAsia="ru-RU" w:bidi="ru-RU"/>
      </w:rPr>
    </w:lvl>
    <w:lvl w:ilvl="3" w:tplc="20B65400">
      <w:numFmt w:val="bullet"/>
      <w:lvlText w:val="•"/>
      <w:lvlJc w:val="left"/>
      <w:pPr>
        <w:ind w:left="3043" w:hanging="492"/>
      </w:pPr>
      <w:rPr>
        <w:rFonts w:hint="default"/>
        <w:lang w:val="ru-RU" w:eastAsia="ru-RU" w:bidi="ru-RU"/>
      </w:rPr>
    </w:lvl>
    <w:lvl w:ilvl="4" w:tplc="EE2CB414">
      <w:numFmt w:val="bullet"/>
      <w:lvlText w:val="•"/>
      <w:lvlJc w:val="left"/>
      <w:pPr>
        <w:ind w:left="4018" w:hanging="492"/>
      </w:pPr>
      <w:rPr>
        <w:rFonts w:hint="default"/>
        <w:lang w:val="ru-RU" w:eastAsia="ru-RU" w:bidi="ru-RU"/>
      </w:rPr>
    </w:lvl>
    <w:lvl w:ilvl="5" w:tplc="EC946A84">
      <w:numFmt w:val="bullet"/>
      <w:lvlText w:val="•"/>
      <w:lvlJc w:val="left"/>
      <w:pPr>
        <w:ind w:left="4993" w:hanging="492"/>
      </w:pPr>
      <w:rPr>
        <w:rFonts w:hint="default"/>
        <w:lang w:val="ru-RU" w:eastAsia="ru-RU" w:bidi="ru-RU"/>
      </w:rPr>
    </w:lvl>
    <w:lvl w:ilvl="6" w:tplc="C1D4817C">
      <w:numFmt w:val="bullet"/>
      <w:lvlText w:val="•"/>
      <w:lvlJc w:val="left"/>
      <w:pPr>
        <w:ind w:left="5967" w:hanging="492"/>
      </w:pPr>
      <w:rPr>
        <w:rFonts w:hint="default"/>
        <w:lang w:val="ru-RU" w:eastAsia="ru-RU" w:bidi="ru-RU"/>
      </w:rPr>
    </w:lvl>
    <w:lvl w:ilvl="7" w:tplc="FB9A07DE">
      <w:numFmt w:val="bullet"/>
      <w:lvlText w:val="•"/>
      <w:lvlJc w:val="left"/>
      <w:pPr>
        <w:ind w:left="6942" w:hanging="492"/>
      </w:pPr>
      <w:rPr>
        <w:rFonts w:hint="default"/>
        <w:lang w:val="ru-RU" w:eastAsia="ru-RU" w:bidi="ru-RU"/>
      </w:rPr>
    </w:lvl>
    <w:lvl w:ilvl="8" w:tplc="0AF84B14">
      <w:numFmt w:val="bullet"/>
      <w:lvlText w:val="•"/>
      <w:lvlJc w:val="left"/>
      <w:pPr>
        <w:ind w:left="7917" w:hanging="492"/>
      </w:pPr>
      <w:rPr>
        <w:rFonts w:hint="default"/>
        <w:lang w:val="ru-RU" w:eastAsia="ru-RU" w:bidi="ru-RU"/>
      </w:rPr>
    </w:lvl>
  </w:abstractNum>
  <w:abstractNum w:abstractNumId="1" w15:restartNumberingAfterBreak="0">
    <w:nsid w:val="27B57DE3"/>
    <w:multiLevelType w:val="hybridMultilevel"/>
    <w:tmpl w:val="A8706C1C"/>
    <w:lvl w:ilvl="0" w:tplc="CE0C5DEE">
      <w:start w:val="1"/>
      <w:numFmt w:val="decimal"/>
      <w:lvlText w:val="%1"/>
      <w:lvlJc w:val="left"/>
      <w:pPr>
        <w:ind w:left="118" w:hanging="492"/>
        <w:jc w:val="left"/>
      </w:pPr>
      <w:rPr>
        <w:rFonts w:hint="default"/>
        <w:lang w:val="ru-RU" w:eastAsia="ru-RU" w:bidi="ru-RU"/>
      </w:rPr>
    </w:lvl>
    <w:lvl w:ilvl="1" w:tplc="E9E0E078">
      <w:start w:val="1"/>
      <w:numFmt w:val="decimal"/>
      <w:lvlText w:val="%1.%2."/>
      <w:lvlJc w:val="left"/>
      <w:pPr>
        <w:ind w:left="118" w:hanging="492"/>
        <w:jc w:val="left"/>
      </w:pPr>
      <w:rPr>
        <w:rFonts w:ascii="Times New Roman" w:eastAsia="Times New Roman" w:hAnsi="Times New Roman" w:cs="Times New Roman" w:hint="default"/>
        <w:w w:val="100"/>
        <w:sz w:val="28"/>
        <w:szCs w:val="28"/>
        <w:lang w:val="ru-RU" w:eastAsia="ru-RU" w:bidi="ru-RU"/>
      </w:rPr>
    </w:lvl>
    <w:lvl w:ilvl="2" w:tplc="03A05666">
      <w:start w:val="1"/>
      <w:numFmt w:val="decimal"/>
      <w:lvlText w:val="%1.%2.%3."/>
      <w:lvlJc w:val="left"/>
      <w:pPr>
        <w:ind w:left="118" w:hanging="701"/>
        <w:jc w:val="left"/>
      </w:pPr>
      <w:rPr>
        <w:rFonts w:ascii="Times New Roman" w:eastAsia="Times New Roman" w:hAnsi="Times New Roman" w:cs="Times New Roman" w:hint="default"/>
        <w:spacing w:val="-3"/>
        <w:w w:val="100"/>
        <w:sz w:val="28"/>
        <w:szCs w:val="28"/>
        <w:lang w:val="ru-RU" w:eastAsia="ru-RU" w:bidi="ru-RU"/>
      </w:rPr>
    </w:lvl>
    <w:lvl w:ilvl="3" w:tplc="E9CE3E50">
      <w:numFmt w:val="bullet"/>
      <w:lvlText w:val="•"/>
      <w:lvlJc w:val="left"/>
      <w:pPr>
        <w:ind w:left="3043" w:hanging="701"/>
      </w:pPr>
      <w:rPr>
        <w:rFonts w:hint="default"/>
        <w:lang w:val="ru-RU" w:eastAsia="ru-RU" w:bidi="ru-RU"/>
      </w:rPr>
    </w:lvl>
    <w:lvl w:ilvl="4" w:tplc="CF267928">
      <w:numFmt w:val="bullet"/>
      <w:lvlText w:val="•"/>
      <w:lvlJc w:val="left"/>
      <w:pPr>
        <w:ind w:left="4018" w:hanging="701"/>
      </w:pPr>
      <w:rPr>
        <w:rFonts w:hint="default"/>
        <w:lang w:val="ru-RU" w:eastAsia="ru-RU" w:bidi="ru-RU"/>
      </w:rPr>
    </w:lvl>
    <w:lvl w:ilvl="5" w:tplc="798E9B88">
      <w:numFmt w:val="bullet"/>
      <w:lvlText w:val="•"/>
      <w:lvlJc w:val="left"/>
      <w:pPr>
        <w:ind w:left="4993" w:hanging="701"/>
      </w:pPr>
      <w:rPr>
        <w:rFonts w:hint="default"/>
        <w:lang w:val="ru-RU" w:eastAsia="ru-RU" w:bidi="ru-RU"/>
      </w:rPr>
    </w:lvl>
    <w:lvl w:ilvl="6" w:tplc="3424916E">
      <w:numFmt w:val="bullet"/>
      <w:lvlText w:val="•"/>
      <w:lvlJc w:val="left"/>
      <w:pPr>
        <w:ind w:left="5967" w:hanging="701"/>
      </w:pPr>
      <w:rPr>
        <w:rFonts w:hint="default"/>
        <w:lang w:val="ru-RU" w:eastAsia="ru-RU" w:bidi="ru-RU"/>
      </w:rPr>
    </w:lvl>
    <w:lvl w:ilvl="7" w:tplc="AAC28614">
      <w:numFmt w:val="bullet"/>
      <w:lvlText w:val="•"/>
      <w:lvlJc w:val="left"/>
      <w:pPr>
        <w:ind w:left="6942" w:hanging="701"/>
      </w:pPr>
      <w:rPr>
        <w:rFonts w:hint="default"/>
        <w:lang w:val="ru-RU" w:eastAsia="ru-RU" w:bidi="ru-RU"/>
      </w:rPr>
    </w:lvl>
    <w:lvl w:ilvl="8" w:tplc="4FFE46E0">
      <w:numFmt w:val="bullet"/>
      <w:lvlText w:val="•"/>
      <w:lvlJc w:val="left"/>
      <w:pPr>
        <w:ind w:left="7917" w:hanging="701"/>
      </w:pPr>
      <w:rPr>
        <w:rFonts w:hint="default"/>
        <w:lang w:val="ru-RU" w:eastAsia="ru-RU" w:bidi="ru-RU"/>
      </w:rPr>
    </w:lvl>
  </w:abstractNum>
  <w:abstractNum w:abstractNumId="2" w15:restartNumberingAfterBreak="0">
    <w:nsid w:val="430F5387"/>
    <w:multiLevelType w:val="hybridMultilevel"/>
    <w:tmpl w:val="3886D7BC"/>
    <w:lvl w:ilvl="0" w:tplc="ED021CC6">
      <w:numFmt w:val="bullet"/>
      <w:lvlText w:val="-"/>
      <w:lvlJc w:val="left"/>
      <w:pPr>
        <w:ind w:left="118" w:hanging="164"/>
      </w:pPr>
      <w:rPr>
        <w:rFonts w:hint="default"/>
        <w:w w:val="100"/>
        <w:lang w:val="ru-RU" w:eastAsia="ru-RU" w:bidi="ru-RU"/>
      </w:rPr>
    </w:lvl>
    <w:lvl w:ilvl="1" w:tplc="3F62119A">
      <w:numFmt w:val="bullet"/>
      <w:lvlText w:val="•"/>
      <w:lvlJc w:val="left"/>
      <w:pPr>
        <w:ind w:left="1094" w:hanging="164"/>
      </w:pPr>
      <w:rPr>
        <w:rFonts w:hint="default"/>
        <w:lang w:val="ru-RU" w:eastAsia="ru-RU" w:bidi="ru-RU"/>
      </w:rPr>
    </w:lvl>
    <w:lvl w:ilvl="2" w:tplc="92B47AF4">
      <w:numFmt w:val="bullet"/>
      <w:lvlText w:val="•"/>
      <w:lvlJc w:val="left"/>
      <w:pPr>
        <w:ind w:left="2069" w:hanging="164"/>
      </w:pPr>
      <w:rPr>
        <w:rFonts w:hint="default"/>
        <w:lang w:val="ru-RU" w:eastAsia="ru-RU" w:bidi="ru-RU"/>
      </w:rPr>
    </w:lvl>
    <w:lvl w:ilvl="3" w:tplc="81982824">
      <w:numFmt w:val="bullet"/>
      <w:lvlText w:val="•"/>
      <w:lvlJc w:val="left"/>
      <w:pPr>
        <w:ind w:left="3043" w:hanging="164"/>
      </w:pPr>
      <w:rPr>
        <w:rFonts w:hint="default"/>
        <w:lang w:val="ru-RU" w:eastAsia="ru-RU" w:bidi="ru-RU"/>
      </w:rPr>
    </w:lvl>
    <w:lvl w:ilvl="4" w:tplc="38965E46">
      <w:numFmt w:val="bullet"/>
      <w:lvlText w:val="•"/>
      <w:lvlJc w:val="left"/>
      <w:pPr>
        <w:ind w:left="4018" w:hanging="164"/>
      </w:pPr>
      <w:rPr>
        <w:rFonts w:hint="default"/>
        <w:lang w:val="ru-RU" w:eastAsia="ru-RU" w:bidi="ru-RU"/>
      </w:rPr>
    </w:lvl>
    <w:lvl w:ilvl="5" w:tplc="36387E6A">
      <w:numFmt w:val="bullet"/>
      <w:lvlText w:val="•"/>
      <w:lvlJc w:val="left"/>
      <w:pPr>
        <w:ind w:left="4993" w:hanging="164"/>
      </w:pPr>
      <w:rPr>
        <w:rFonts w:hint="default"/>
        <w:lang w:val="ru-RU" w:eastAsia="ru-RU" w:bidi="ru-RU"/>
      </w:rPr>
    </w:lvl>
    <w:lvl w:ilvl="6" w:tplc="44ACD166">
      <w:numFmt w:val="bullet"/>
      <w:lvlText w:val="•"/>
      <w:lvlJc w:val="left"/>
      <w:pPr>
        <w:ind w:left="5967" w:hanging="164"/>
      </w:pPr>
      <w:rPr>
        <w:rFonts w:hint="default"/>
        <w:lang w:val="ru-RU" w:eastAsia="ru-RU" w:bidi="ru-RU"/>
      </w:rPr>
    </w:lvl>
    <w:lvl w:ilvl="7" w:tplc="F03E1720">
      <w:numFmt w:val="bullet"/>
      <w:lvlText w:val="•"/>
      <w:lvlJc w:val="left"/>
      <w:pPr>
        <w:ind w:left="6942" w:hanging="164"/>
      </w:pPr>
      <w:rPr>
        <w:rFonts w:hint="default"/>
        <w:lang w:val="ru-RU" w:eastAsia="ru-RU" w:bidi="ru-RU"/>
      </w:rPr>
    </w:lvl>
    <w:lvl w:ilvl="8" w:tplc="A216D856">
      <w:numFmt w:val="bullet"/>
      <w:lvlText w:val="•"/>
      <w:lvlJc w:val="left"/>
      <w:pPr>
        <w:ind w:left="7917" w:hanging="164"/>
      </w:pPr>
      <w:rPr>
        <w:rFonts w:hint="default"/>
        <w:lang w:val="ru-RU" w:eastAsia="ru-RU" w:bidi="ru-RU"/>
      </w:rPr>
    </w:lvl>
  </w:abstractNum>
  <w:abstractNum w:abstractNumId="3" w15:restartNumberingAfterBreak="0">
    <w:nsid w:val="461A1187"/>
    <w:multiLevelType w:val="hybridMultilevel"/>
    <w:tmpl w:val="53E03C48"/>
    <w:lvl w:ilvl="0" w:tplc="F79CA442">
      <w:start w:val="1"/>
      <w:numFmt w:val="decimal"/>
      <w:lvlText w:val="%1."/>
      <w:lvlJc w:val="left"/>
      <w:pPr>
        <w:ind w:left="3904" w:hanging="281"/>
        <w:jc w:val="right"/>
      </w:pPr>
      <w:rPr>
        <w:rFonts w:ascii="Times New Roman" w:eastAsia="Times New Roman" w:hAnsi="Times New Roman" w:cs="Times New Roman" w:hint="default"/>
        <w:b/>
        <w:bCs/>
        <w:spacing w:val="0"/>
        <w:w w:val="100"/>
        <w:sz w:val="28"/>
        <w:szCs w:val="28"/>
        <w:lang w:val="ru-RU" w:eastAsia="ru-RU" w:bidi="ru-RU"/>
      </w:rPr>
    </w:lvl>
    <w:lvl w:ilvl="1" w:tplc="F7AACC94">
      <w:start w:val="1"/>
      <w:numFmt w:val="decimal"/>
      <w:lvlText w:val="%1.%2."/>
      <w:lvlJc w:val="left"/>
      <w:pPr>
        <w:ind w:left="118" w:hanging="492"/>
        <w:jc w:val="left"/>
      </w:pPr>
      <w:rPr>
        <w:rFonts w:ascii="Times New Roman" w:eastAsia="Times New Roman" w:hAnsi="Times New Roman" w:cs="Times New Roman" w:hint="default"/>
        <w:spacing w:val="-1"/>
        <w:w w:val="100"/>
        <w:sz w:val="28"/>
        <w:szCs w:val="28"/>
        <w:lang w:val="ru-RU" w:eastAsia="ru-RU" w:bidi="ru-RU"/>
      </w:rPr>
    </w:lvl>
    <w:lvl w:ilvl="2" w:tplc="073E5404">
      <w:start w:val="1"/>
      <w:numFmt w:val="decimal"/>
      <w:lvlText w:val="%1.%2.%3."/>
      <w:lvlJc w:val="left"/>
      <w:pPr>
        <w:ind w:left="118" w:hanging="701"/>
        <w:jc w:val="left"/>
      </w:pPr>
      <w:rPr>
        <w:rFonts w:ascii="Times New Roman" w:eastAsia="Times New Roman" w:hAnsi="Times New Roman" w:cs="Times New Roman" w:hint="default"/>
        <w:spacing w:val="-3"/>
        <w:w w:val="100"/>
        <w:sz w:val="28"/>
        <w:szCs w:val="28"/>
        <w:lang w:val="ru-RU" w:eastAsia="ru-RU" w:bidi="ru-RU"/>
      </w:rPr>
    </w:lvl>
    <w:lvl w:ilvl="3" w:tplc="9B78F766">
      <w:numFmt w:val="bullet"/>
      <w:lvlText w:val="•"/>
      <w:lvlJc w:val="left"/>
      <w:pPr>
        <w:ind w:left="5225" w:hanging="701"/>
      </w:pPr>
      <w:rPr>
        <w:rFonts w:hint="default"/>
        <w:lang w:val="ru-RU" w:eastAsia="ru-RU" w:bidi="ru-RU"/>
      </w:rPr>
    </w:lvl>
    <w:lvl w:ilvl="4" w:tplc="CC58C922">
      <w:numFmt w:val="bullet"/>
      <w:lvlText w:val="•"/>
      <w:lvlJc w:val="left"/>
      <w:pPr>
        <w:ind w:left="5888" w:hanging="701"/>
      </w:pPr>
      <w:rPr>
        <w:rFonts w:hint="default"/>
        <w:lang w:val="ru-RU" w:eastAsia="ru-RU" w:bidi="ru-RU"/>
      </w:rPr>
    </w:lvl>
    <w:lvl w:ilvl="5" w:tplc="D51C1944">
      <w:numFmt w:val="bullet"/>
      <w:lvlText w:val="•"/>
      <w:lvlJc w:val="left"/>
      <w:pPr>
        <w:ind w:left="6551" w:hanging="701"/>
      </w:pPr>
      <w:rPr>
        <w:rFonts w:hint="default"/>
        <w:lang w:val="ru-RU" w:eastAsia="ru-RU" w:bidi="ru-RU"/>
      </w:rPr>
    </w:lvl>
    <w:lvl w:ilvl="6" w:tplc="BAB67FE2">
      <w:numFmt w:val="bullet"/>
      <w:lvlText w:val="•"/>
      <w:lvlJc w:val="left"/>
      <w:pPr>
        <w:ind w:left="7214" w:hanging="701"/>
      </w:pPr>
      <w:rPr>
        <w:rFonts w:hint="default"/>
        <w:lang w:val="ru-RU" w:eastAsia="ru-RU" w:bidi="ru-RU"/>
      </w:rPr>
    </w:lvl>
    <w:lvl w:ilvl="7" w:tplc="6E2C2D38">
      <w:numFmt w:val="bullet"/>
      <w:lvlText w:val="•"/>
      <w:lvlJc w:val="left"/>
      <w:pPr>
        <w:ind w:left="7877" w:hanging="701"/>
      </w:pPr>
      <w:rPr>
        <w:rFonts w:hint="default"/>
        <w:lang w:val="ru-RU" w:eastAsia="ru-RU" w:bidi="ru-RU"/>
      </w:rPr>
    </w:lvl>
    <w:lvl w:ilvl="8" w:tplc="0824B736">
      <w:numFmt w:val="bullet"/>
      <w:lvlText w:val="•"/>
      <w:lvlJc w:val="left"/>
      <w:pPr>
        <w:ind w:left="8540" w:hanging="701"/>
      </w:pPr>
      <w:rPr>
        <w:rFonts w:hint="default"/>
        <w:lang w:val="ru-RU" w:eastAsia="ru-RU" w:bidi="ru-RU"/>
      </w:rPr>
    </w:lvl>
  </w:abstractNum>
  <w:abstractNum w:abstractNumId="4" w15:restartNumberingAfterBreak="0">
    <w:nsid w:val="4DAF75E7"/>
    <w:multiLevelType w:val="hybridMultilevel"/>
    <w:tmpl w:val="04521A6A"/>
    <w:lvl w:ilvl="0" w:tplc="BAB66646">
      <w:start w:val="8"/>
      <w:numFmt w:val="decimal"/>
      <w:lvlText w:val="%1"/>
      <w:lvlJc w:val="left"/>
      <w:pPr>
        <w:ind w:left="118" w:hanging="492"/>
        <w:jc w:val="left"/>
      </w:pPr>
      <w:rPr>
        <w:rFonts w:hint="default"/>
        <w:lang w:val="ru-RU" w:eastAsia="ru-RU" w:bidi="ru-RU"/>
      </w:rPr>
    </w:lvl>
    <w:lvl w:ilvl="1" w:tplc="0616F498">
      <w:start w:val="1"/>
      <w:numFmt w:val="decimal"/>
      <w:lvlText w:val="%1.%2."/>
      <w:lvlJc w:val="left"/>
      <w:pPr>
        <w:ind w:left="118" w:hanging="492"/>
        <w:jc w:val="left"/>
      </w:pPr>
      <w:rPr>
        <w:rFonts w:ascii="Times New Roman" w:eastAsia="Times New Roman" w:hAnsi="Times New Roman" w:cs="Times New Roman" w:hint="default"/>
        <w:w w:val="100"/>
        <w:sz w:val="28"/>
        <w:szCs w:val="28"/>
        <w:lang w:val="ru-RU" w:eastAsia="ru-RU" w:bidi="ru-RU"/>
      </w:rPr>
    </w:lvl>
    <w:lvl w:ilvl="2" w:tplc="EB303D62">
      <w:start w:val="1"/>
      <w:numFmt w:val="decimal"/>
      <w:lvlText w:val="%1.%2.%3."/>
      <w:lvlJc w:val="left"/>
      <w:pPr>
        <w:ind w:left="118" w:hanging="701"/>
        <w:jc w:val="left"/>
      </w:pPr>
      <w:rPr>
        <w:rFonts w:ascii="Times New Roman" w:eastAsia="Times New Roman" w:hAnsi="Times New Roman" w:cs="Times New Roman" w:hint="default"/>
        <w:spacing w:val="-3"/>
        <w:w w:val="100"/>
        <w:sz w:val="28"/>
        <w:szCs w:val="28"/>
        <w:lang w:val="ru-RU" w:eastAsia="ru-RU" w:bidi="ru-RU"/>
      </w:rPr>
    </w:lvl>
    <w:lvl w:ilvl="3" w:tplc="5AEC70A0">
      <w:start w:val="1"/>
      <w:numFmt w:val="decimal"/>
      <w:lvlText w:val="%1.%2.%3.%4."/>
      <w:lvlJc w:val="left"/>
      <w:pPr>
        <w:ind w:left="118" w:hanging="912"/>
        <w:jc w:val="left"/>
      </w:pPr>
      <w:rPr>
        <w:rFonts w:ascii="Times New Roman" w:eastAsia="Times New Roman" w:hAnsi="Times New Roman" w:cs="Times New Roman" w:hint="default"/>
        <w:spacing w:val="-3"/>
        <w:w w:val="100"/>
        <w:sz w:val="28"/>
        <w:szCs w:val="28"/>
        <w:lang w:val="ru-RU" w:eastAsia="ru-RU" w:bidi="ru-RU"/>
      </w:rPr>
    </w:lvl>
    <w:lvl w:ilvl="4" w:tplc="20AA7722">
      <w:start w:val="1"/>
      <w:numFmt w:val="decimal"/>
      <w:lvlText w:val="%1.%2.%3.%4.%5."/>
      <w:lvlJc w:val="left"/>
      <w:pPr>
        <w:ind w:left="1959" w:hanging="1121"/>
        <w:jc w:val="left"/>
      </w:pPr>
      <w:rPr>
        <w:rFonts w:ascii="Times New Roman" w:eastAsia="Times New Roman" w:hAnsi="Times New Roman" w:cs="Times New Roman" w:hint="default"/>
        <w:spacing w:val="-3"/>
        <w:w w:val="100"/>
        <w:sz w:val="28"/>
        <w:szCs w:val="28"/>
        <w:lang w:val="ru-RU" w:eastAsia="ru-RU" w:bidi="ru-RU"/>
      </w:rPr>
    </w:lvl>
    <w:lvl w:ilvl="5" w:tplc="AD80B838">
      <w:numFmt w:val="bullet"/>
      <w:lvlText w:val="•"/>
      <w:lvlJc w:val="left"/>
      <w:pPr>
        <w:ind w:left="5473" w:hanging="1121"/>
      </w:pPr>
      <w:rPr>
        <w:rFonts w:hint="default"/>
        <w:lang w:val="ru-RU" w:eastAsia="ru-RU" w:bidi="ru-RU"/>
      </w:rPr>
    </w:lvl>
    <w:lvl w:ilvl="6" w:tplc="EE1C4E3C">
      <w:numFmt w:val="bullet"/>
      <w:lvlText w:val="•"/>
      <w:lvlJc w:val="left"/>
      <w:pPr>
        <w:ind w:left="6352" w:hanging="1121"/>
      </w:pPr>
      <w:rPr>
        <w:rFonts w:hint="default"/>
        <w:lang w:val="ru-RU" w:eastAsia="ru-RU" w:bidi="ru-RU"/>
      </w:rPr>
    </w:lvl>
    <w:lvl w:ilvl="7" w:tplc="B5308A5C">
      <w:numFmt w:val="bullet"/>
      <w:lvlText w:val="•"/>
      <w:lvlJc w:val="left"/>
      <w:pPr>
        <w:ind w:left="7230" w:hanging="1121"/>
      </w:pPr>
      <w:rPr>
        <w:rFonts w:hint="default"/>
        <w:lang w:val="ru-RU" w:eastAsia="ru-RU" w:bidi="ru-RU"/>
      </w:rPr>
    </w:lvl>
    <w:lvl w:ilvl="8" w:tplc="5518F41E">
      <w:numFmt w:val="bullet"/>
      <w:lvlText w:val="•"/>
      <w:lvlJc w:val="left"/>
      <w:pPr>
        <w:ind w:left="8109" w:hanging="1121"/>
      </w:pPr>
      <w:rPr>
        <w:rFonts w:hint="default"/>
        <w:lang w:val="ru-RU" w:eastAsia="ru-RU" w:bidi="ru-RU"/>
      </w:rPr>
    </w:lvl>
  </w:abstractNum>
  <w:abstractNum w:abstractNumId="5" w15:restartNumberingAfterBreak="0">
    <w:nsid w:val="58B25E3A"/>
    <w:multiLevelType w:val="hybridMultilevel"/>
    <w:tmpl w:val="2B0E02F0"/>
    <w:lvl w:ilvl="0" w:tplc="021AFD22">
      <w:start w:val="2"/>
      <w:numFmt w:val="decimal"/>
      <w:lvlText w:val="%1"/>
      <w:lvlJc w:val="left"/>
      <w:pPr>
        <w:ind w:left="118" w:hanging="492"/>
        <w:jc w:val="left"/>
      </w:pPr>
      <w:rPr>
        <w:rFonts w:hint="default"/>
        <w:lang w:val="ru-RU" w:eastAsia="ru-RU" w:bidi="ru-RU"/>
      </w:rPr>
    </w:lvl>
    <w:lvl w:ilvl="1" w:tplc="A9187F3C">
      <w:start w:val="1"/>
      <w:numFmt w:val="decimal"/>
      <w:lvlText w:val="%1.%2."/>
      <w:lvlJc w:val="left"/>
      <w:pPr>
        <w:ind w:left="118" w:hanging="492"/>
        <w:jc w:val="left"/>
      </w:pPr>
      <w:rPr>
        <w:rFonts w:ascii="Times New Roman" w:eastAsia="Times New Roman" w:hAnsi="Times New Roman" w:cs="Times New Roman" w:hint="default"/>
        <w:w w:val="100"/>
        <w:sz w:val="28"/>
        <w:szCs w:val="28"/>
        <w:lang w:val="ru-RU" w:eastAsia="ru-RU" w:bidi="ru-RU"/>
      </w:rPr>
    </w:lvl>
    <w:lvl w:ilvl="2" w:tplc="9EBE5F10">
      <w:start w:val="1"/>
      <w:numFmt w:val="decimal"/>
      <w:lvlText w:val="%1.%2.%3."/>
      <w:lvlJc w:val="left"/>
      <w:pPr>
        <w:ind w:left="118" w:hanging="701"/>
        <w:jc w:val="left"/>
      </w:pPr>
      <w:rPr>
        <w:rFonts w:ascii="Times New Roman" w:eastAsia="Times New Roman" w:hAnsi="Times New Roman" w:cs="Times New Roman" w:hint="default"/>
        <w:spacing w:val="-4"/>
        <w:w w:val="100"/>
        <w:sz w:val="28"/>
        <w:szCs w:val="28"/>
        <w:lang w:val="ru-RU" w:eastAsia="ru-RU" w:bidi="ru-RU"/>
      </w:rPr>
    </w:lvl>
    <w:lvl w:ilvl="3" w:tplc="844CEE8E">
      <w:numFmt w:val="bullet"/>
      <w:lvlText w:val="•"/>
      <w:lvlJc w:val="left"/>
      <w:pPr>
        <w:ind w:left="3043" w:hanging="701"/>
      </w:pPr>
      <w:rPr>
        <w:rFonts w:hint="default"/>
        <w:lang w:val="ru-RU" w:eastAsia="ru-RU" w:bidi="ru-RU"/>
      </w:rPr>
    </w:lvl>
    <w:lvl w:ilvl="4" w:tplc="6BFAD640">
      <w:numFmt w:val="bullet"/>
      <w:lvlText w:val="•"/>
      <w:lvlJc w:val="left"/>
      <w:pPr>
        <w:ind w:left="4018" w:hanging="701"/>
      </w:pPr>
      <w:rPr>
        <w:rFonts w:hint="default"/>
        <w:lang w:val="ru-RU" w:eastAsia="ru-RU" w:bidi="ru-RU"/>
      </w:rPr>
    </w:lvl>
    <w:lvl w:ilvl="5" w:tplc="D1A89614">
      <w:numFmt w:val="bullet"/>
      <w:lvlText w:val="•"/>
      <w:lvlJc w:val="left"/>
      <w:pPr>
        <w:ind w:left="4993" w:hanging="701"/>
      </w:pPr>
      <w:rPr>
        <w:rFonts w:hint="default"/>
        <w:lang w:val="ru-RU" w:eastAsia="ru-RU" w:bidi="ru-RU"/>
      </w:rPr>
    </w:lvl>
    <w:lvl w:ilvl="6" w:tplc="214E2118">
      <w:numFmt w:val="bullet"/>
      <w:lvlText w:val="•"/>
      <w:lvlJc w:val="left"/>
      <w:pPr>
        <w:ind w:left="5967" w:hanging="701"/>
      </w:pPr>
      <w:rPr>
        <w:rFonts w:hint="default"/>
        <w:lang w:val="ru-RU" w:eastAsia="ru-RU" w:bidi="ru-RU"/>
      </w:rPr>
    </w:lvl>
    <w:lvl w:ilvl="7" w:tplc="D6ECA300">
      <w:numFmt w:val="bullet"/>
      <w:lvlText w:val="•"/>
      <w:lvlJc w:val="left"/>
      <w:pPr>
        <w:ind w:left="6942" w:hanging="701"/>
      </w:pPr>
      <w:rPr>
        <w:rFonts w:hint="default"/>
        <w:lang w:val="ru-RU" w:eastAsia="ru-RU" w:bidi="ru-RU"/>
      </w:rPr>
    </w:lvl>
    <w:lvl w:ilvl="8" w:tplc="BB8C91BC">
      <w:numFmt w:val="bullet"/>
      <w:lvlText w:val="•"/>
      <w:lvlJc w:val="left"/>
      <w:pPr>
        <w:ind w:left="7917" w:hanging="701"/>
      </w:pPr>
      <w:rPr>
        <w:rFonts w:hint="default"/>
        <w:lang w:val="ru-RU" w:eastAsia="ru-RU" w:bidi="ru-RU"/>
      </w:rPr>
    </w:lvl>
  </w:abstractNum>
  <w:abstractNum w:abstractNumId="6" w15:restartNumberingAfterBreak="0">
    <w:nsid w:val="673C44D5"/>
    <w:multiLevelType w:val="hybridMultilevel"/>
    <w:tmpl w:val="CB12F588"/>
    <w:lvl w:ilvl="0" w:tplc="EEFCCF16">
      <w:start w:val="5"/>
      <w:numFmt w:val="decimal"/>
      <w:lvlText w:val="%1"/>
      <w:lvlJc w:val="left"/>
      <w:pPr>
        <w:ind w:left="118" w:hanging="492"/>
        <w:jc w:val="left"/>
      </w:pPr>
      <w:rPr>
        <w:rFonts w:hint="default"/>
        <w:lang w:val="ru-RU" w:eastAsia="ru-RU" w:bidi="ru-RU"/>
      </w:rPr>
    </w:lvl>
    <w:lvl w:ilvl="1" w:tplc="3F167848">
      <w:start w:val="1"/>
      <w:numFmt w:val="decimal"/>
      <w:lvlText w:val="%1.%2."/>
      <w:lvlJc w:val="left"/>
      <w:pPr>
        <w:ind w:left="118" w:hanging="492"/>
        <w:jc w:val="left"/>
      </w:pPr>
      <w:rPr>
        <w:rFonts w:ascii="Times New Roman" w:eastAsia="Times New Roman" w:hAnsi="Times New Roman" w:cs="Times New Roman" w:hint="default"/>
        <w:w w:val="100"/>
        <w:sz w:val="28"/>
        <w:szCs w:val="28"/>
        <w:lang w:val="ru-RU" w:eastAsia="ru-RU" w:bidi="ru-RU"/>
      </w:rPr>
    </w:lvl>
    <w:lvl w:ilvl="2" w:tplc="DF487DAA">
      <w:start w:val="1"/>
      <w:numFmt w:val="decimal"/>
      <w:lvlText w:val="%1.%2.%3."/>
      <w:lvlJc w:val="left"/>
      <w:pPr>
        <w:ind w:left="118" w:hanging="701"/>
        <w:jc w:val="left"/>
      </w:pPr>
      <w:rPr>
        <w:rFonts w:ascii="Times New Roman" w:eastAsia="Times New Roman" w:hAnsi="Times New Roman" w:cs="Times New Roman" w:hint="default"/>
        <w:spacing w:val="-3"/>
        <w:w w:val="100"/>
        <w:sz w:val="28"/>
        <w:szCs w:val="28"/>
        <w:lang w:val="ru-RU" w:eastAsia="ru-RU" w:bidi="ru-RU"/>
      </w:rPr>
    </w:lvl>
    <w:lvl w:ilvl="3" w:tplc="45CC2C3E">
      <w:numFmt w:val="bullet"/>
      <w:lvlText w:val="•"/>
      <w:lvlJc w:val="left"/>
      <w:pPr>
        <w:ind w:left="3043" w:hanging="701"/>
      </w:pPr>
      <w:rPr>
        <w:rFonts w:hint="default"/>
        <w:lang w:val="ru-RU" w:eastAsia="ru-RU" w:bidi="ru-RU"/>
      </w:rPr>
    </w:lvl>
    <w:lvl w:ilvl="4" w:tplc="952A06AC">
      <w:numFmt w:val="bullet"/>
      <w:lvlText w:val="•"/>
      <w:lvlJc w:val="left"/>
      <w:pPr>
        <w:ind w:left="4018" w:hanging="701"/>
      </w:pPr>
      <w:rPr>
        <w:rFonts w:hint="default"/>
        <w:lang w:val="ru-RU" w:eastAsia="ru-RU" w:bidi="ru-RU"/>
      </w:rPr>
    </w:lvl>
    <w:lvl w:ilvl="5" w:tplc="3E268274">
      <w:numFmt w:val="bullet"/>
      <w:lvlText w:val="•"/>
      <w:lvlJc w:val="left"/>
      <w:pPr>
        <w:ind w:left="4993" w:hanging="701"/>
      </w:pPr>
      <w:rPr>
        <w:rFonts w:hint="default"/>
        <w:lang w:val="ru-RU" w:eastAsia="ru-RU" w:bidi="ru-RU"/>
      </w:rPr>
    </w:lvl>
    <w:lvl w:ilvl="6" w:tplc="32C641A0">
      <w:numFmt w:val="bullet"/>
      <w:lvlText w:val="•"/>
      <w:lvlJc w:val="left"/>
      <w:pPr>
        <w:ind w:left="5967" w:hanging="701"/>
      </w:pPr>
      <w:rPr>
        <w:rFonts w:hint="default"/>
        <w:lang w:val="ru-RU" w:eastAsia="ru-RU" w:bidi="ru-RU"/>
      </w:rPr>
    </w:lvl>
    <w:lvl w:ilvl="7" w:tplc="07768AD0">
      <w:numFmt w:val="bullet"/>
      <w:lvlText w:val="•"/>
      <w:lvlJc w:val="left"/>
      <w:pPr>
        <w:ind w:left="6942" w:hanging="701"/>
      </w:pPr>
      <w:rPr>
        <w:rFonts w:hint="default"/>
        <w:lang w:val="ru-RU" w:eastAsia="ru-RU" w:bidi="ru-RU"/>
      </w:rPr>
    </w:lvl>
    <w:lvl w:ilvl="8" w:tplc="CBC28206">
      <w:numFmt w:val="bullet"/>
      <w:lvlText w:val="•"/>
      <w:lvlJc w:val="left"/>
      <w:pPr>
        <w:ind w:left="7917" w:hanging="701"/>
      </w:pPr>
      <w:rPr>
        <w:rFonts w:hint="default"/>
        <w:lang w:val="ru-RU" w:eastAsia="ru-RU" w:bidi="ru-RU"/>
      </w:rPr>
    </w:lvl>
  </w:abstractNum>
  <w:abstractNum w:abstractNumId="7" w15:restartNumberingAfterBreak="0">
    <w:nsid w:val="6C665E82"/>
    <w:multiLevelType w:val="hybridMultilevel"/>
    <w:tmpl w:val="CD1EAF50"/>
    <w:lvl w:ilvl="0" w:tplc="020CE03A">
      <w:start w:val="3"/>
      <w:numFmt w:val="decimal"/>
      <w:lvlText w:val="%1"/>
      <w:lvlJc w:val="left"/>
      <w:pPr>
        <w:ind w:left="118" w:hanging="492"/>
        <w:jc w:val="left"/>
      </w:pPr>
      <w:rPr>
        <w:rFonts w:hint="default"/>
        <w:lang w:val="ru-RU" w:eastAsia="ru-RU" w:bidi="ru-RU"/>
      </w:rPr>
    </w:lvl>
    <w:lvl w:ilvl="1" w:tplc="980A2C0A">
      <w:start w:val="1"/>
      <w:numFmt w:val="decimal"/>
      <w:lvlText w:val="%1.%2."/>
      <w:lvlJc w:val="left"/>
      <w:pPr>
        <w:ind w:left="118" w:hanging="492"/>
        <w:jc w:val="left"/>
      </w:pPr>
      <w:rPr>
        <w:rFonts w:ascii="Times New Roman" w:eastAsia="Times New Roman" w:hAnsi="Times New Roman" w:cs="Times New Roman" w:hint="default"/>
        <w:w w:val="100"/>
        <w:sz w:val="28"/>
        <w:szCs w:val="28"/>
        <w:lang w:val="ru-RU" w:eastAsia="ru-RU" w:bidi="ru-RU"/>
      </w:rPr>
    </w:lvl>
    <w:lvl w:ilvl="2" w:tplc="C34E2936">
      <w:numFmt w:val="bullet"/>
      <w:lvlText w:val="•"/>
      <w:lvlJc w:val="left"/>
      <w:pPr>
        <w:ind w:left="2069" w:hanging="492"/>
      </w:pPr>
      <w:rPr>
        <w:rFonts w:hint="default"/>
        <w:lang w:val="ru-RU" w:eastAsia="ru-RU" w:bidi="ru-RU"/>
      </w:rPr>
    </w:lvl>
    <w:lvl w:ilvl="3" w:tplc="83421FFC">
      <w:numFmt w:val="bullet"/>
      <w:lvlText w:val="•"/>
      <w:lvlJc w:val="left"/>
      <w:pPr>
        <w:ind w:left="3043" w:hanging="492"/>
      </w:pPr>
      <w:rPr>
        <w:rFonts w:hint="default"/>
        <w:lang w:val="ru-RU" w:eastAsia="ru-RU" w:bidi="ru-RU"/>
      </w:rPr>
    </w:lvl>
    <w:lvl w:ilvl="4" w:tplc="4C8CF548">
      <w:numFmt w:val="bullet"/>
      <w:lvlText w:val="•"/>
      <w:lvlJc w:val="left"/>
      <w:pPr>
        <w:ind w:left="4018" w:hanging="492"/>
      </w:pPr>
      <w:rPr>
        <w:rFonts w:hint="default"/>
        <w:lang w:val="ru-RU" w:eastAsia="ru-RU" w:bidi="ru-RU"/>
      </w:rPr>
    </w:lvl>
    <w:lvl w:ilvl="5" w:tplc="6EFC1882">
      <w:numFmt w:val="bullet"/>
      <w:lvlText w:val="•"/>
      <w:lvlJc w:val="left"/>
      <w:pPr>
        <w:ind w:left="4993" w:hanging="492"/>
      </w:pPr>
      <w:rPr>
        <w:rFonts w:hint="default"/>
        <w:lang w:val="ru-RU" w:eastAsia="ru-RU" w:bidi="ru-RU"/>
      </w:rPr>
    </w:lvl>
    <w:lvl w:ilvl="6" w:tplc="B3508656">
      <w:numFmt w:val="bullet"/>
      <w:lvlText w:val="•"/>
      <w:lvlJc w:val="left"/>
      <w:pPr>
        <w:ind w:left="5967" w:hanging="492"/>
      </w:pPr>
      <w:rPr>
        <w:rFonts w:hint="default"/>
        <w:lang w:val="ru-RU" w:eastAsia="ru-RU" w:bidi="ru-RU"/>
      </w:rPr>
    </w:lvl>
    <w:lvl w:ilvl="7" w:tplc="2ECEF782">
      <w:numFmt w:val="bullet"/>
      <w:lvlText w:val="•"/>
      <w:lvlJc w:val="left"/>
      <w:pPr>
        <w:ind w:left="6942" w:hanging="492"/>
      </w:pPr>
      <w:rPr>
        <w:rFonts w:hint="default"/>
        <w:lang w:val="ru-RU" w:eastAsia="ru-RU" w:bidi="ru-RU"/>
      </w:rPr>
    </w:lvl>
    <w:lvl w:ilvl="8" w:tplc="E94EFE5C">
      <w:numFmt w:val="bullet"/>
      <w:lvlText w:val="•"/>
      <w:lvlJc w:val="left"/>
      <w:pPr>
        <w:ind w:left="7917" w:hanging="492"/>
      </w:pPr>
      <w:rPr>
        <w:rFonts w:hint="default"/>
        <w:lang w:val="ru-RU" w:eastAsia="ru-RU" w:bidi="ru-RU"/>
      </w:rPr>
    </w:lvl>
  </w:abstractNum>
  <w:num w:numId="1">
    <w:abstractNumId w:val="0"/>
  </w:num>
  <w:num w:numId="2">
    <w:abstractNumId w:val="4"/>
  </w:num>
  <w:num w:numId="3">
    <w:abstractNumId w:val="6"/>
  </w:num>
  <w:num w:numId="4">
    <w:abstractNumId w:val="2"/>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21"/>
    <w:rsid w:val="00341E0E"/>
    <w:rsid w:val="004A551F"/>
    <w:rsid w:val="00B10421"/>
    <w:rsid w:val="00B1603F"/>
    <w:rsid w:val="00C61945"/>
    <w:rsid w:val="00DA5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09BD1"/>
  <w15:docId w15:val="{52FEFCDE-8433-441C-BC0E-73FC352D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link w:val="10"/>
    <w:uiPriority w:val="9"/>
    <w:qFormat/>
    <w:pPr>
      <w:ind w:left="19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8" w:firstLine="719"/>
      <w:jc w:val="both"/>
    </w:pPr>
    <w:rPr>
      <w:sz w:val="28"/>
      <w:szCs w:val="28"/>
    </w:rPr>
  </w:style>
  <w:style w:type="paragraph" w:styleId="a5">
    <w:name w:val="List Paragraph"/>
    <w:basedOn w:val="a"/>
    <w:uiPriority w:val="1"/>
    <w:qFormat/>
    <w:pPr>
      <w:ind w:left="118" w:firstLine="719"/>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9"/>
    <w:rsid w:val="00DA57A7"/>
    <w:rPr>
      <w:rFonts w:ascii="Times New Roman" w:eastAsia="Times New Roman" w:hAnsi="Times New Roman" w:cs="Times New Roman"/>
      <w:b/>
      <w:bCs/>
      <w:sz w:val="28"/>
      <w:szCs w:val="28"/>
      <w:lang w:val="ru-RU" w:eastAsia="ru-RU" w:bidi="ru-RU"/>
    </w:rPr>
  </w:style>
  <w:style w:type="character" w:customStyle="1" w:styleId="a4">
    <w:name w:val="Основной текст Знак"/>
    <w:basedOn w:val="a0"/>
    <w:link w:val="a3"/>
    <w:uiPriority w:val="1"/>
    <w:rsid w:val="00DA57A7"/>
    <w:rPr>
      <w:rFonts w:ascii="Times New Roman" w:eastAsia="Times New Roman" w:hAnsi="Times New Roman" w:cs="Times New Roman"/>
      <w:sz w:val="28"/>
      <w:szCs w:val="2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3D17FB94382168F3689163F55A9321C861BD32ADAC2BD67D20DEAB245DE546F3BD15EE8113F4BF007C34jAG" TargetMode="External"/><Relationship Id="rId4" Type="http://schemas.openxmlformats.org/officeDocument/2006/relationships/webSettings" Target="webSettings.xml"/><Relationship Id="rId9" Type="http://schemas.openxmlformats.org/officeDocument/2006/relationships/hyperlink" Target="consultantplus://offline/ref%3D17FB94382168F3689163F55A9321C861BD32ADAC2BD67D20DEAB245DE546F3BD15EE8113F4BF007C34j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3829</Words>
  <Characters>21828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Виктор</cp:lastModifiedBy>
  <cp:revision>2</cp:revision>
  <cp:lastPrinted>2020-08-28T13:41:00Z</cp:lastPrinted>
  <dcterms:created xsi:type="dcterms:W3CDTF">2020-09-13T14:36:00Z</dcterms:created>
  <dcterms:modified xsi:type="dcterms:W3CDTF">2020-09-13T14:36:00Z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2019-10-18T00:00:00Z</vt:filetime>
  </property>
  <property fmtid="{D5CDD505-2E9C-101B-9397-08002B2CF9AE}" pid="3" name="Creator">
    <vt:lpwstr>Microsoft® Word 2010</vt:lpwstr>
  </property>
  <property fmtid="{D5CDD505-2E9C-101B-9397-08002B2CF9AE}" pid="4" name="LastSaved">
    <vt:filetime>2020-08-28T00:00:00Z</vt:filetime>
  </property>
</Properties>
</file>